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AAEF" w14:textId="77777777" w:rsidR="005921AB" w:rsidRDefault="005921AB" w:rsidP="005921AB">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5921AB">
        <w:rPr>
          <w:rFonts w:ascii="Times New Roman" w:eastAsia="Times New Roman" w:hAnsi="Times New Roman" w:cs="Times New Roman"/>
          <w:b/>
          <w:bCs/>
          <w:color w:val="000000"/>
          <w:sz w:val="24"/>
          <w:szCs w:val="24"/>
          <w:lang w:eastAsia="ru-RU"/>
        </w:rPr>
        <w:t xml:space="preserve">РЕСУРСНОЕ ОБЕСПЕЧЕНИЕ РЕАЛИЗАЦИИ </w:t>
      </w:r>
    </w:p>
    <w:p w14:paraId="5A507FA9" w14:textId="30607567" w:rsidR="005921AB" w:rsidRDefault="005921AB" w:rsidP="005921AB">
      <w:p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5921AB">
        <w:rPr>
          <w:rFonts w:ascii="Times New Roman" w:eastAsia="Times New Roman" w:hAnsi="Times New Roman" w:cs="Times New Roman"/>
          <w:b/>
          <w:bCs/>
          <w:color w:val="000000"/>
          <w:sz w:val="24"/>
          <w:szCs w:val="24"/>
          <w:lang w:eastAsia="ru-RU"/>
        </w:rPr>
        <w:t>ПРОФЕССИОНАЛЬНОГО ПРОЕКТА </w:t>
      </w:r>
    </w:p>
    <w:p w14:paraId="0E3F605D" w14:textId="77777777" w:rsidR="005921AB" w:rsidRDefault="005921AB" w:rsidP="005921AB">
      <w:pPr>
        <w:spacing w:after="0" w:line="240" w:lineRule="auto"/>
        <w:jc w:val="right"/>
        <w:textAlignment w:val="baseline"/>
        <w:rPr>
          <w:rFonts w:ascii="Times New Roman" w:eastAsia="Calibri" w:hAnsi="Times New Roman" w:cs="Times New Roman"/>
          <w:sz w:val="24"/>
          <w:szCs w:val="24"/>
        </w:rPr>
      </w:pPr>
    </w:p>
    <w:p w14:paraId="51B85A01" w14:textId="46ED0757" w:rsidR="005921AB" w:rsidRDefault="005921AB" w:rsidP="005921AB">
      <w:pPr>
        <w:spacing w:after="0" w:line="240" w:lineRule="auto"/>
        <w:jc w:val="right"/>
        <w:textAlignment w:val="baseline"/>
        <w:rPr>
          <w:rFonts w:ascii="Times New Roman" w:eastAsia="Calibri" w:hAnsi="Times New Roman" w:cs="Times New Roman"/>
          <w:sz w:val="24"/>
          <w:szCs w:val="24"/>
        </w:rPr>
      </w:pPr>
      <w:r w:rsidRPr="001B7A17">
        <w:rPr>
          <w:rFonts w:ascii="Times New Roman" w:eastAsia="Calibri" w:hAnsi="Times New Roman" w:cs="Times New Roman"/>
          <w:sz w:val="24"/>
          <w:szCs w:val="24"/>
        </w:rPr>
        <w:t>Н. В. Мартынова</w:t>
      </w:r>
    </w:p>
    <w:p w14:paraId="6ECCB391" w14:textId="2861B1C1" w:rsidR="005921AB" w:rsidRPr="005921AB" w:rsidRDefault="005921AB" w:rsidP="005921AB">
      <w:pPr>
        <w:spacing w:after="0" w:line="240" w:lineRule="auto"/>
        <w:jc w:val="right"/>
        <w:textAlignment w:val="baseline"/>
        <w:rPr>
          <w:rFonts w:ascii="Times New Roman" w:eastAsia="Times New Roman" w:hAnsi="Times New Roman" w:cs="Times New Roman"/>
          <w:b/>
          <w:bCs/>
          <w:color w:val="FF0000"/>
          <w:sz w:val="24"/>
          <w:szCs w:val="24"/>
          <w:lang w:eastAsia="ru-RU"/>
        </w:rPr>
      </w:pPr>
      <w:r w:rsidRPr="001B7A17">
        <w:rPr>
          <w:rFonts w:ascii="Times New Roman" w:eastAsia="Calibri" w:hAnsi="Times New Roman" w:cs="Times New Roman"/>
          <w:i/>
          <w:sz w:val="24"/>
          <w:szCs w:val="24"/>
        </w:rPr>
        <w:t>МБДОУ д/с № 42, г. Новосибирск, Россия</w:t>
      </w:r>
    </w:p>
    <w:p w14:paraId="5D3E652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FF0000"/>
          <w:sz w:val="24"/>
          <w:szCs w:val="24"/>
          <w:lang w:eastAsia="ru-RU"/>
        </w:rPr>
        <w:t> </w:t>
      </w:r>
    </w:p>
    <w:p w14:paraId="3DBADB63"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В профессиональной деятельности руководствуюсь действующими нормативно– правовыми документами и </w:t>
      </w:r>
      <w:proofErr w:type="gramStart"/>
      <w:r w:rsidRPr="005921AB">
        <w:rPr>
          <w:rFonts w:ascii="Times New Roman" w:eastAsia="Calibri" w:hAnsi="Times New Roman" w:cs="Times New Roman"/>
          <w:sz w:val="24"/>
          <w:szCs w:val="24"/>
        </w:rPr>
        <w:t>локальными актами</w:t>
      </w:r>
      <w:proofErr w:type="gramEnd"/>
      <w:r w:rsidRPr="005921AB">
        <w:rPr>
          <w:rFonts w:ascii="Times New Roman" w:eastAsia="Calibri" w:hAnsi="Times New Roman" w:cs="Times New Roman"/>
          <w:sz w:val="24"/>
          <w:szCs w:val="24"/>
        </w:rPr>
        <w:t xml:space="preserve"> регулирующими педагогический процесс и взаимодействие его участник</w:t>
      </w:r>
      <w:r w:rsidRPr="005921AB">
        <w:rPr>
          <w:rFonts w:ascii="Times New Roman" w:eastAsia="Calibri" w:hAnsi="Times New Roman" w:cs="Times New Roman"/>
          <w:color w:val="000000"/>
          <w:sz w:val="24"/>
          <w:szCs w:val="24"/>
        </w:rPr>
        <w:t>ов</w:t>
      </w:r>
      <w:r w:rsidRPr="005921AB">
        <w:rPr>
          <w:rFonts w:ascii="Times New Roman" w:eastAsia="Calibri" w:hAnsi="Times New Roman" w:cs="Times New Roman"/>
          <w:sz w:val="24"/>
          <w:szCs w:val="24"/>
        </w:rPr>
        <w:t xml:space="preserve">: </w:t>
      </w:r>
    </w:p>
    <w:p w14:paraId="447F3F7A"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Международная «Конвенция о правах ребенка» 20.11.1989г. Содержание Конвенции о правах ребенка выстроено на признании того, что ребенку для полного и гармоничного развития его личности необходимо расти в семейном окружении, в атмосфере счастья, любви и понимания. (</w:t>
      </w:r>
      <w:hyperlink r:id="rId6" w:history="1">
        <w:r w:rsidRPr="005921AB">
          <w:rPr>
            <w:rFonts w:ascii="Times New Roman" w:eastAsia="Calibri" w:hAnsi="Times New Roman" w:cs="Times New Roman"/>
            <w:color w:val="0563C1"/>
            <w:sz w:val="24"/>
            <w:szCs w:val="24"/>
            <w:u w:val="single"/>
          </w:rPr>
          <w:t>http://www.consultant.ru/document/cons_doc_LAW_9959/</w:t>
        </w:r>
      </w:hyperlink>
      <w:r w:rsidRPr="005921AB">
        <w:rPr>
          <w:rFonts w:ascii="Times New Roman" w:eastAsia="Calibri" w:hAnsi="Times New Roman" w:cs="Times New Roman"/>
          <w:sz w:val="24"/>
          <w:szCs w:val="24"/>
        </w:rPr>
        <w:t xml:space="preserve">) </w:t>
      </w:r>
    </w:p>
    <w:p w14:paraId="60B31558"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Закон РФ «Об образовании в Российской Федерации» от 29.12.2012 № 273-ФЗ. Предметом регулирования настоящего Федерального закона является: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hyperlink r:id="rId7" w:history="1">
        <w:r w:rsidRPr="005921AB">
          <w:rPr>
            <w:rFonts w:ascii="Times New Roman" w:eastAsia="Calibri" w:hAnsi="Times New Roman" w:cs="Times New Roman"/>
            <w:color w:val="0563C1"/>
            <w:sz w:val="24"/>
            <w:szCs w:val="24"/>
            <w:u w:val="single"/>
          </w:rPr>
          <w:t>http://www.consultant.ru/document/cons_doc_LAW_140174/</w:t>
        </w:r>
      </w:hyperlink>
      <w:r w:rsidRPr="005921AB">
        <w:rPr>
          <w:rFonts w:ascii="Times New Roman" w:eastAsia="Calibri" w:hAnsi="Times New Roman" w:cs="Times New Roman"/>
          <w:sz w:val="24"/>
          <w:szCs w:val="24"/>
        </w:rPr>
        <w:t xml:space="preserve">) </w:t>
      </w:r>
    </w:p>
    <w:p w14:paraId="5146ABA2"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Приказ Минобрнауки России «Об утверждении Федерального государственного образовательного стандарта дошкольного образования» от 17.10.2013г. № 1155 (</w:t>
      </w:r>
      <w:r w:rsidRPr="005921AB">
        <w:rPr>
          <w:rFonts w:ascii="Times New Roman" w:eastAsia="Calibri" w:hAnsi="Times New Roman" w:cs="Times New Roman"/>
          <w:color w:val="000000"/>
          <w:sz w:val="24"/>
          <w:szCs w:val="24"/>
        </w:rPr>
        <w:t xml:space="preserve">далее – </w:t>
      </w:r>
      <w:r w:rsidRPr="005921AB">
        <w:rPr>
          <w:rFonts w:ascii="Times New Roman" w:eastAsia="Calibri" w:hAnsi="Times New Roman" w:cs="Times New Roman"/>
          <w:sz w:val="24"/>
          <w:szCs w:val="24"/>
        </w:rPr>
        <w:t>ФГОС ДО). Предметом регулирования ФГОС ДО являются отношения в сфере образования, возникающие при реализации образовательной программы дошкольного образования. Положения настоящего документа могут использоваться родителями (законными представителями) при получении детьми дошкольного образования в форме семейного образования. ФГОС ДО включает в себя требования к: 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2) 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 (</w:t>
      </w:r>
      <w:hyperlink r:id="rId8" w:history="1">
        <w:r w:rsidRPr="005921AB">
          <w:rPr>
            <w:rFonts w:ascii="Times New Roman" w:eastAsia="Calibri" w:hAnsi="Times New Roman" w:cs="Times New Roman"/>
            <w:color w:val="0563C1"/>
            <w:sz w:val="24"/>
            <w:szCs w:val="24"/>
            <w:u w:val="single"/>
          </w:rPr>
          <w:t xml:space="preserve">https://pravobraz.ru/federalnyj-gosudarstvennyj-obrazovatelnyj-standart-doshkolnogo </w:t>
        </w:r>
        <w:proofErr w:type="spellStart"/>
        <w:r w:rsidRPr="005921AB">
          <w:rPr>
            <w:rFonts w:ascii="Times New Roman" w:eastAsia="Calibri" w:hAnsi="Times New Roman" w:cs="Times New Roman"/>
            <w:color w:val="0563C1"/>
            <w:sz w:val="24"/>
            <w:szCs w:val="24"/>
            <w:u w:val="single"/>
          </w:rPr>
          <w:t>obrazovaniya</w:t>
        </w:r>
        <w:proofErr w:type="spellEnd"/>
        <w:r w:rsidRPr="005921AB">
          <w:rPr>
            <w:rFonts w:ascii="Times New Roman" w:eastAsia="Calibri" w:hAnsi="Times New Roman" w:cs="Times New Roman"/>
            <w:color w:val="0563C1"/>
            <w:sz w:val="24"/>
            <w:szCs w:val="24"/>
            <w:u w:val="single"/>
          </w:rPr>
          <w:t>/</w:t>
        </w:r>
      </w:hyperlink>
      <w:r w:rsidRPr="005921AB">
        <w:rPr>
          <w:rFonts w:ascii="Times New Roman" w:eastAsia="Calibri" w:hAnsi="Times New Roman" w:cs="Times New Roman"/>
          <w:sz w:val="24"/>
          <w:szCs w:val="24"/>
        </w:rPr>
        <w:t xml:space="preserve">) </w:t>
      </w:r>
    </w:p>
    <w:p w14:paraId="1F333773"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14:paraId="0AE30934"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5921AB">
        <w:rPr>
          <w:rFonts w:ascii="Times New Roman" w:eastAsia="Calibri" w:hAnsi="Times New Roman" w:cs="Times New Roman"/>
          <w:color w:val="0070C0"/>
          <w:sz w:val="24"/>
          <w:szCs w:val="24"/>
          <w:u w:val="single"/>
        </w:rPr>
        <w:t>https://mintrud.gov.ru/docs/mintrud/orders/129</w:t>
      </w:r>
      <w:r w:rsidRPr="005921AB">
        <w:rPr>
          <w:rFonts w:ascii="Times New Roman" w:eastAsia="Calibri" w:hAnsi="Times New Roman" w:cs="Times New Roman"/>
          <w:sz w:val="24"/>
          <w:szCs w:val="24"/>
        </w:rPr>
        <w:t xml:space="preserve">; </w:t>
      </w:r>
      <w:hyperlink r:id="rId9" w:history="1">
        <w:r w:rsidRPr="005921AB">
          <w:rPr>
            <w:rFonts w:ascii="Times New Roman" w:eastAsia="Calibri" w:hAnsi="Times New Roman" w:cs="Times New Roman"/>
            <w:color w:val="0563C1"/>
            <w:sz w:val="24"/>
            <w:szCs w:val="24"/>
            <w:u w:val="single"/>
          </w:rPr>
          <w:t>http://www.consultant.ru/document/cons_doc_LAW_155553/</w:t>
        </w:r>
      </w:hyperlink>
      <w:r w:rsidRPr="005921AB">
        <w:rPr>
          <w:rFonts w:ascii="Times New Roman" w:eastAsia="Calibri" w:hAnsi="Times New Roman" w:cs="Times New Roman"/>
          <w:sz w:val="24"/>
          <w:szCs w:val="24"/>
        </w:rPr>
        <w:t xml:space="preserve">) </w:t>
      </w:r>
    </w:p>
    <w:p w14:paraId="42E4BBE0"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В профессиональном стандарте представлена характеристика обобщенных трудовых функций. </w:t>
      </w:r>
    </w:p>
    <w:p w14:paraId="5C084BC0"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28 сентября 2020 г. № 28 «Санитарно-эпидемиологические требования к организациям воспитания и обучения, отдыха и оздоровления детей и молодежи». Содержание данного документа направлено на охрану здоровья детей и молодежи, предотвращение инфекционных, массовых неинфекционных заболеваний (отравлений) и устанавливают </w:t>
      </w:r>
      <w:r w:rsidRPr="005921AB">
        <w:rPr>
          <w:rFonts w:ascii="Times New Roman" w:eastAsia="Calibri" w:hAnsi="Times New Roman" w:cs="Times New Roman"/>
          <w:sz w:val="24"/>
          <w:szCs w:val="24"/>
        </w:rPr>
        <w:lastRenderedPageBreak/>
        <w:t>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молодежи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 (</w:t>
      </w:r>
      <w:hyperlink r:id="rId10" w:history="1">
        <w:r w:rsidRPr="005921AB">
          <w:rPr>
            <w:rFonts w:ascii="Times New Roman" w:eastAsia="Calibri" w:hAnsi="Times New Roman" w:cs="Times New Roman"/>
            <w:color w:val="0563C1"/>
            <w:sz w:val="24"/>
            <w:szCs w:val="24"/>
            <w:u w:val="single"/>
          </w:rPr>
          <w:t>https://docs.cntd.ru/document/566085656</w:t>
        </w:r>
      </w:hyperlink>
      <w:r w:rsidRPr="005921AB">
        <w:rPr>
          <w:rFonts w:ascii="Times New Roman" w:eastAsia="Calibri" w:hAnsi="Times New Roman" w:cs="Times New Roman"/>
          <w:sz w:val="24"/>
          <w:szCs w:val="24"/>
        </w:rPr>
        <w:t xml:space="preserve">) </w:t>
      </w:r>
    </w:p>
    <w:p w14:paraId="454EFA9D"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 Семейный кодекс РФ 29.12.1995г. Данном законодательстве представлено две </w:t>
      </w:r>
      <w:proofErr w:type="gramStart"/>
      <w:r w:rsidRPr="005921AB">
        <w:rPr>
          <w:rFonts w:ascii="Times New Roman" w:eastAsia="Calibri" w:hAnsi="Times New Roman" w:cs="Times New Roman"/>
          <w:sz w:val="24"/>
          <w:szCs w:val="24"/>
        </w:rPr>
        <w:t>главы:  Глава</w:t>
      </w:r>
      <w:proofErr w:type="gramEnd"/>
      <w:r w:rsidRPr="005921AB">
        <w:rPr>
          <w:rFonts w:ascii="Times New Roman" w:eastAsia="Calibri" w:hAnsi="Times New Roman" w:cs="Times New Roman"/>
          <w:sz w:val="24"/>
          <w:szCs w:val="24"/>
        </w:rPr>
        <w:t xml:space="preserve"> 1. Семейное законодательство, Глава 2. Осуществление и защита семейных прав. (</w:t>
      </w:r>
      <w:hyperlink r:id="rId11" w:history="1">
        <w:r w:rsidRPr="005921AB">
          <w:rPr>
            <w:rFonts w:ascii="Times New Roman" w:eastAsia="Calibri" w:hAnsi="Times New Roman" w:cs="Times New Roman"/>
            <w:color w:val="0563C1"/>
            <w:sz w:val="24"/>
            <w:szCs w:val="24"/>
            <w:u w:val="single"/>
          </w:rPr>
          <w:t>http://www.consultant.ru/document/cons_doc_LAW_8982/</w:t>
        </w:r>
      </w:hyperlink>
      <w:r w:rsidRPr="005921AB">
        <w:rPr>
          <w:rFonts w:ascii="Times New Roman" w:eastAsia="Calibri" w:hAnsi="Times New Roman" w:cs="Times New Roman"/>
          <w:sz w:val="24"/>
          <w:szCs w:val="24"/>
        </w:rPr>
        <w:t xml:space="preserve">) </w:t>
      </w:r>
    </w:p>
    <w:p w14:paraId="01F1282A"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Национальная программа Российской Федерации «Образование». Национальный проект «Образование» направлен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 (</w:t>
      </w:r>
      <w:hyperlink r:id="rId12" w:history="1">
        <w:r w:rsidRPr="005921AB">
          <w:rPr>
            <w:rFonts w:ascii="Times New Roman" w:eastAsia="Calibri" w:hAnsi="Times New Roman" w:cs="Times New Roman"/>
            <w:color w:val="0563C1"/>
            <w:sz w:val="24"/>
            <w:szCs w:val="24"/>
            <w:u w:val="single"/>
          </w:rPr>
          <w:t>https://edu.gov.ru/national-project</w:t>
        </w:r>
      </w:hyperlink>
      <w:r w:rsidRPr="005921AB">
        <w:rPr>
          <w:rFonts w:ascii="Times New Roman" w:eastAsia="Calibri" w:hAnsi="Times New Roman" w:cs="Times New Roman"/>
          <w:sz w:val="24"/>
          <w:szCs w:val="24"/>
        </w:rPr>
        <w:t xml:space="preserve">) </w:t>
      </w:r>
    </w:p>
    <w:p w14:paraId="1B9E7F8B"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Федеральный проект «Успех каждого ребенка», направлен 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5921AB">
        <w:rPr>
          <w:rFonts w:ascii="Times New Roman" w:eastAsia="Calibri" w:hAnsi="Times New Roman" w:cs="Times New Roman"/>
          <w:color w:val="0070C0"/>
          <w:sz w:val="24"/>
          <w:szCs w:val="24"/>
          <w:u w:val="single"/>
        </w:rPr>
        <w:t>http://xn-- 80aabfbrlk8bdbdxj.xn--p1ai/?</w:t>
      </w:r>
      <w:proofErr w:type="spellStart"/>
      <w:r w:rsidRPr="005921AB">
        <w:rPr>
          <w:rFonts w:ascii="Times New Roman" w:eastAsia="Calibri" w:hAnsi="Times New Roman" w:cs="Times New Roman"/>
          <w:color w:val="0070C0"/>
          <w:sz w:val="24"/>
          <w:szCs w:val="24"/>
          <w:u w:val="single"/>
        </w:rPr>
        <w:t>page</w:t>
      </w:r>
      <w:proofErr w:type="spellEnd"/>
      <w:r w:rsidRPr="005921AB">
        <w:rPr>
          <w:rFonts w:ascii="Times New Roman" w:eastAsia="Calibri" w:hAnsi="Times New Roman" w:cs="Times New Roman"/>
          <w:color w:val="0070C0"/>
          <w:sz w:val="24"/>
          <w:szCs w:val="24"/>
          <w:u w:val="single"/>
        </w:rPr>
        <w:t xml:space="preserve"> </w:t>
      </w:r>
      <w:proofErr w:type="spellStart"/>
      <w:r w:rsidRPr="005921AB">
        <w:rPr>
          <w:rFonts w:ascii="Times New Roman" w:eastAsia="Calibri" w:hAnsi="Times New Roman" w:cs="Times New Roman"/>
          <w:color w:val="0070C0"/>
          <w:sz w:val="24"/>
          <w:szCs w:val="24"/>
          <w:u w:val="single"/>
        </w:rPr>
        <w:t>id</w:t>
      </w:r>
      <w:proofErr w:type="spellEnd"/>
      <w:r w:rsidRPr="005921AB">
        <w:rPr>
          <w:rFonts w:ascii="Times New Roman" w:eastAsia="Calibri" w:hAnsi="Times New Roman" w:cs="Times New Roman"/>
          <w:color w:val="0070C0"/>
          <w:sz w:val="24"/>
          <w:szCs w:val="24"/>
          <w:u w:val="single"/>
        </w:rPr>
        <w:t>=9378</w:t>
      </w:r>
      <w:r w:rsidRPr="005921AB">
        <w:rPr>
          <w:rFonts w:ascii="Times New Roman" w:eastAsia="Calibri" w:hAnsi="Times New Roman" w:cs="Times New Roman"/>
          <w:sz w:val="24"/>
          <w:szCs w:val="24"/>
        </w:rPr>
        <w:t xml:space="preserve">) </w:t>
      </w:r>
    </w:p>
    <w:p w14:paraId="2A8FB863"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Постановление Правительства Российской Федерации от 17.11.2015 № 1239 «Об утверждении Правил выявления детей, проявивших выдающиеся способности, и сопровождения их дальнейшего развития» (с изменениями от 27.05.2020). (</w:t>
      </w:r>
      <w:hyperlink r:id="rId13" w:history="1">
        <w:r w:rsidRPr="005921AB">
          <w:rPr>
            <w:rFonts w:ascii="Times New Roman" w:eastAsia="Calibri" w:hAnsi="Times New Roman" w:cs="Times New Roman"/>
            <w:color w:val="0563C1"/>
            <w:sz w:val="24"/>
            <w:szCs w:val="24"/>
            <w:u w:val="single"/>
          </w:rPr>
          <w:t>http://www.consultant.ru/document/cons_doc_LAW_189018</w:t>
        </w:r>
      </w:hyperlink>
      <w:r w:rsidRPr="005921AB">
        <w:rPr>
          <w:rFonts w:ascii="Times New Roman" w:eastAsia="Calibri" w:hAnsi="Times New Roman" w:cs="Times New Roman"/>
          <w:sz w:val="24"/>
          <w:szCs w:val="24"/>
        </w:rPr>
        <w:t xml:space="preserve">) </w:t>
      </w:r>
    </w:p>
    <w:p w14:paraId="66A183FB"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Локальные Акты МКДОУ д/с № 42, которые регламентируют профессиональную деятельность педагога ДОУ. (</w:t>
      </w:r>
      <w:hyperlink r:id="rId14" w:history="1">
        <w:r w:rsidRPr="005921AB">
          <w:rPr>
            <w:rFonts w:ascii="Times New Roman" w:eastAsia="Calibri" w:hAnsi="Times New Roman" w:cs="Times New Roman"/>
            <w:color w:val="0563C1"/>
            <w:sz w:val="24"/>
            <w:szCs w:val="24"/>
            <w:u w:val="single"/>
          </w:rPr>
          <w:t>http://ds42nsk.edusite.ru/mmagic.html?page=/sveden/document.html</w:t>
        </w:r>
      </w:hyperlink>
      <w:r w:rsidRPr="005921AB">
        <w:rPr>
          <w:rFonts w:ascii="Times New Roman" w:eastAsia="Calibri" w:hAnsi="Times New Roman" w:cs="Times New Roman"/>
          <w:sz w:val="24"/>
          <w:szCs w:val="24"/>
        </w:rPr>
        <w:t xml:space="preserve">) </w:t>
      </w:r>
    </w:p>
    <w:p w14:paraId="5D51221A"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Устав ДОУ. Данный документ регламентируют деятельность образовательной организации как юридического лица.</w:t>
      </w:r>
    </w:p>
    <w:p w14:paraId="0C962B32"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 Должностная инструкция. Инструкция регламентирует основные трудовые функции, должностные обязанности воспитателя детского сада, права, ответственность, а также взаимоотношения и связи по должности в дошкольном образовательном учреждении. Правила внутреннего трудового распорядка. Правила способствуют эффективной организации работы трудового коллектива дошкольной образовательной организации, рациональному использованию рабочего времени, повышению качества и эффективности труда работников, укреплению трудовой дисциплины.</w:t>
      </w:r>
    </w:p>
    <w:p w14:paraId="7803D848" w14:textId="77777777" w:rsidR="005921AB" w:rsidRPr="005921AB" w:rsidRDefault="005921AB" w:rsidP="005921AB">
      <w:pPr>
        <w:spacing w:after="0" w:line="240" w:lineRule="auto"/>
        <w:jc w:val="both"/>
        <w:textAlignment w:val="baseline"/>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 Образовательный процесс с воспитанниками группы </w:t>
      </w:r>
      <w:r w:rsidRPr="005921AB">
        <w:rPr>
          <w:rFonts w:ascii="Times New Roman" w:eastAsia="Calibri" w:hAnsi="Times New Roman" w:cs="Times New Roman"/>
          <w:color w:val="000000"/>
          <w:sz w:val="24"/>
          <w:szCs w:val="24"/>
        </w:rPr>
        <w:t xml:space="preserve">до 31 августа 2023 года </w:t>
      </w:r>
      <w:r w:rsidRPr="005921AB">
        <w:rPr>
          <w:rFonts w:ascii="Times New Roman" w:eastAsia="Calibri" w:hAnsi="Times New Roman" w:cs="Times New Roman"/>
          <w:sz w:val="24"/>
          <w:szCs w:val="24"/>
        </w:rPr>
        <w:t>осуществля</w:t>
      </w:r>
      <w:r w:rsidRPr="005921AB">
        <w:rPr>
          <w:rFonts w:ascii="Times New Roman" w:eastAsia="Calibri" w:hAnsi="Times New Roman" w:cs="Times New Roman"/>
          <w:color w:val="000000"/>
          <w:sz w:val="24"/>
          <w:szCs w:val="24"/>
        </w:rPr>
        <w:t>ла</w:t>
      </w:r>
      <w:r w:rsidRPr="005921AB">
        <w:rPr>
          <w:rFonts w:ascii="Times New Roman" w:eastAsia="Calibri" w:hAnsi="Times New Roman" w:cs="Times New Roman"/>
          <w:sz w:val="24"/>
          <w:szCs w:val="24"/>
        </w:rPr>
        <w:t xml:space="preserve"> в рамках Основной образовательной программы дошкольного образования детей раннего и дошкольного возраста (</w:t>
      </w:r>
      <w:r w:rsidRPr="005921AB">
        <w:rPr>
          <w:rFonts w:ascii="Times New Roman" w:eastAsia="Calibri" w:hAnsi="Times New Roman" w:cs="Times New Roman"/>
          <w:color w:val="000000"/>
          <w:sz w:val="24"/>
          <w:szCs w:val="24"/>
        </w:rPr>
        <w:t xml:space="preserve">далее – </w:t>
      </w:r>
      <w:r w:rsidRPr="005921AB">
        <w:rPr>
          <w:rFonts w:ascii="Times New Roman" w:eastAsia="Calibri" w:hAnsi="Times New Roman" w:cs="Times New Roman"/>
          <w:sz w:val="24"/>
          <w:szCs w:val="24"/>
        </w:rPr>
        <w:t xml:space="preserve">ООП ДО), которая </w:t>
      </w:r>
      <w:r w:rsidRPr="005921AB">
        <w:rPr>
          <w:rFonts w:ascii="Times New Roman" w:eastAsia="Calibri" w:hAnsi="Times New Roman" w:cs="Times New Roman"/>
          <w:color w:val="000000"/>
          <w:sz w:val="24"/>
          <w:szCs w:val="24"/>
        </w:rPr>
        <w:t>была</w:t>
      </w:r>
      <w:r w:rsidRPr="005921AB">
        <w:rPr>
          <w:rFonts w:ascii="Times New Roman" w:eastAsia="Calibri" w:hAnsi="Times New Roman" w:cs="Times New Roman"/>
          <w:color w:val="FF0000"/>
          <w:sz w:val="24"/>
          <w:szCs w:val="24"/>
        </w:rPr>
        <w:t xml:space="preserve"> </w:t>
      </w:r>
      <w:r w:rsidRPr="005921AB">
        <w:rPr>
          <w:rFonts w:ascii="Times New Roman" w:eastAsia="Calibri" w:hAnsi="Times New Roman" w:cs="Times New Roman"/>
          <w:sz w:val="24"/>
          <w:szCs w:val="24"/>
        </w:rPr>
        <w:t xml:space="preserve">разработана педагогическим коллективом на основе: Основной образовательной программы дошкольного образования «От рождения до школы» под редакцией Н. Е. </w:t>
      </w:r>
      <w:proofErr w:type="spellStart"/>
      <w:r w:rsidRPr="005921AB">
        <w:rPr>
          <w:rFonts w:ascii="Times New Roman" w:eastAsia="Calibri" w:hAnsi="Times New Roman" w:cs="Times New Roman"/>
          <w:sz w:val="24"/>
          <w:szCs w:val="24"/>
        </w:rPr>
        <w:t>Вераксы</w:t>
      </w:r>
      <w:proofErr w:type="spellEnd"/>
      <w:r w:rsidRPr="005921AB">
        <w:rPr>
          <w:rFonts w:ascii="Times New Roman" w:eastAsia="Calibri" w:hAnsi="Times New Roman" w:cs="Times New Roman"/>
          <w:sz w:val="24"/>
          <w:szCs w:val="24"/>
        </w:rPr>
        <w:t xml:space="preserve">, Т. С. Комаровой, М. А. Васильевой, принята на заседании Педагогического Совета и утверждена руководителем МБДОУ д/с № 42. Данный документ </w:t>
      </w:r>
      <w:r w:rsidRPr="005921AB">
        <w:rPr>
          <w:rFonts w:ascii="Times New Roman" w:eastAsia="Calibri" w:hAnsi="Times New Roman" w:cs="Times New Roman"/>
          <w:color w:val="000000"/>
          <w:sz w:val="24"/>
          <w:szCs w:val="24"/>
        </w:rPr>
        <w:t>формировался</w:t>
      </w:r>
      <w:r w:rsidRPr="005921AB">
        <w:rPr>
          <w:rFonts w:ascii="Times New Roman" w:eastAsia="Calibri" w:hAnsi="Times New Roman" w:cs="Times New Roman"/>
          <w:color w:val="FF0000"/>
          <w:sz w:val="24"/>
          <w:szCs w:val="24"/>
        </w:rPr>
        <w:t xml:space="preserve"> </w:t>
      </w:r>
      <w:r w:rsidRPr="005921AB">
        <w:rPr>
          <w:rFonts w:ascii="Times New Roman" w:eastAsia="Calibri" w:hAnsi="Times New Roman" w:cs="Times New Roman"/>
          <w:sz w:val="24"/>
          <w:szCs w:val="24"/>
        </w:rPr>
        <w:t xml:space="preserve">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468D280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С 01 сентября 2023 года осуществляю образование детей группы и педагогическое взаимодействие с их родителями (законными представителями) в рамках принятой на </w:t>
      </w:r>
      <w:r w:rsidRPr="005921AB">
        <w:rPr>
          <w:rFonts w:ascii="Times New Roman" w:eastAsia="Times New Roman" w:hAnsi="Times New Roman" w:cs="Times New Roman"/>
          <w:color w:val="000000"/>
          <w:sz w:val="24"/>
          <w:szCs w:val="24"/>
          <w:lang w:eastAsia="ru-RU"/>
        </w:rPr>
        <w:lastRenderedPageBreak/>
        <w:t>заседании Педагогического совета и заверенной руководителем ДОУ образовательной программы дошкольного образования МБДОУ д/с № 42 в соответствии с ФОП ДО.</w:t>
      </w:r>
      <w:r w:rsidRPr="005921AB">
        <w:rPr>
          <w:rFonts w:ascii="Segoe UI" w:eastAsia="Calibri" w:hAnsi="Segoe UI" w:cs="Segoe UI"/>
          <w:color w:val="000000"/>
          <w:sz w:val="21"/>
          <w:szCs w:val="21"/>
          <w:shd w:val="clear" w:color="auto" w:fill="F7F7F7"/>
        </w:rPr>
        <w:t xml:space="preserve"> </w:t>
      </w:r>
      <w:hyperlink r:id="rId15" w:history="1">
        <w:r w:rsidRPr="005921AB">
          <w:rPr>
            <w:rFonts w:ascii="Segoe UI" w:eastAsia="Calibri" w:hAnsi="Segoe UI" w:cs="Segoe UI"/>
            <w:color w:val="0563C1"/>
            <w:sz w:val="21"/>
            <w:szCs w:val="21"/>
            <w:u w:val="single"/>
            <w:shd w:val="clear" w:color="auto" w:fill="F7F7F7"/>
          </w:rPr>
          <w:t>https://ds42nsk.edusite.ru/sveden/files/603189d767c732fad34cef632c5bea98.pdf</w:t>
        </w:r>
      </w:hyperlink>
      <w:r w:rsidRPr="005921AB">
        <w:rPr>
          <w:rFonts w:ascii="Segoe UI" w:eastAsia="Calibri" w:hAnsi="Segoe UI" w:cs="Segoe UI"/>
          <w:color w:val="000000"/>
          <w:sz w:val="21"/>
          <w:szCs w:val="21"/>
          <w:shd w:val="clear" w:color="auto" w:fill="F7F7F7"/>
        </w:rPr>
        <w:t xml:space="preserve"> </w:t>
      </w:r>
    </w:p>
    <w:p w14:paraId="3046A27D"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sz w:val="24"/>
          <w:szCs w:val="24"/>
          <w:lang w:eastAsia="ru-RU"/>
        </w:rPr>
        <w:t xml:space="preserve">Основным доказательством, регламентирующим содержанием педагогического процесса в ДОУ являются </w:t>
      </w:r>
      <w:r w:rsidRPr="005921AB">
        <w:rPr>
          <w:rFonts w:ascii="Times New Roman" w:eastAsia="Times New Roman" w:hAnsi="Times New Roman" w:cs="Times New Roman"/>
          <w:color w:val="000000"/>
          <w:sz w:val="24"/>
          <w:szCs w:val="24"/>
          <w:lang w:eastAsia="ru-RU"/>
        </w:rPr>
        <w:t>образовательная программа дошкольного образования, которая включает в себя как обязательную часть, так и часть, формируемую участниками образовательных отношений.   Часть, формируемая участниками образовательных отношений, обеспечивает образование детей дошкольного возраста в рамках парциальных, авторских программ, направленных на реализацию содержания конкретной образовательной области.</w:t>
      </w:r>
    </w:p>
    <w:p w14:paraId="20D4637D"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В педагогической работе в рамках приоритетного профессионального направления руководствуюсь программой С. Н. Николаевой «Юный эколог» для детей дошкольного возраста, которая включена в часть, формируемую учебниками образовательных отношений ОП ДО МБДОУ д/с № 42.</w:t>
      </w:r>
    </w:p>
    <w:p w14:paraId="0EF9703B"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Программа разработана на основе теоретических и экспериментальных исследований в области экологического образования. </w:t>
      </w:r>
    </w:p>
    <w:p w14:paraId="1253354B"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Цель программы: </w:t>
      </w:r>
    </w:p>
    <w:p w14:paraId="1D303805"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воспитывать экологическую культуру дошкольников. </w:t>
      </w:r>
    </w:p>
    <w:p w14:paraId="5DE1CD0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Принципы реализации программы: </w:t>
      </w:r>
    </w:p>
    <w:p w14:paraId="3A82EAF2"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постепенное наращивание объема материала; </w:t>
      </w:r>
    </w:p>
    <w:p w14:paraId="4B7C0D3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первоочередное использование природного окружения: растении и животных зеленой зоны детского сада и участков; </w:t>
      </w:r>
    </w:p>
    <w:p w14:paraId="711500B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 </w:t>
      </w:r>
    </w:p>
    <w:p w14:paraId="4DC9CD6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широкое использование разных видов практической деятельности; </w:t>
      </w:r>
    </w:p>
    <w:p w14:paraId="51DA406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подача познавательного материала с помощью приемов, вызывающих у детей интерес и положительные эмоции.</w:t>
      </w:r>
    </w:p>
    <w:p w14:paraId="3CE6D5DD"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Комплексность реализации приоритетного профессионального направления, позволяет реализовывать парциальная программа «Основы безопасности детей дошкольного возраста» Р. Б. </w:t>
      </w:r>
      <w:proofErr w:type="spellStart"/>
      <w:r w:rsidRPr="005921AB">
        <w:rPr>
          <w:rFonts w:ascii="Times New Roman" w:eastAsia="Times New Roman" w:hAnsi="Times New Roman" w:cs="Times New Roman"/>
          <w:color w:val="000000"/>
          <w:sz w:val="24"/>
          <w:szCs w:val="24"/>
          <w:lang w:eastAsia="ru-RU"/>
        </w:rPr>
        <w:t>Стеркиной</w:t>
      </w:r>
      <w:proofErr w:type="spellEnd"/>
      <w:r w:rsidRPr="005921AB">
        <w:rPr>
          <w:rFonts w:ascii="Times New Roman" w:eastAsia="Times New Roman" w:hAnsi="Times New Roman" w:cs="Times New Roman"/>
          <w:color w:val="000000"/>
          <w:sz w:val="24"/>
          <w:szCs w:val="24"/>
          <w:lang w:eastAsia="ru-RU"/>
        </w:rPr>
        <w:t>, Н. Н. Авдеевой, О. Л. Князевой.</w:t>
      </w:r>
    </w:p>
    <w:p w14:paraId="7EA75C9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Данная программа 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w:t>
      </w:r>
    </w:p>
    <w:p w14:paraId="75972C58"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Цель программы - воспитание у ребёнка навыков адекватного поведения в различных неожиданных ситуациях, самостоятельности и ответственности за своё поведение.</w:t>
      </w:r>
    </w:p>
    <w:p w14:paraId="438D2DF8"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Задачи:</w:t>
      </w:r>
    </w:p>
    <w:p w14:paraId="1A2962A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1.Формирование ценностей здорового образа жизни.</w:t>
      </w:r>
    </w:p>
    <w:p w14:paraId="40B984AB"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2.формирование основ безопасного поведения во дворе, на улице, в общественном транспорте.</w:t>
      </w:r>
    </w:p>
    <w:p w14:paraId="28236738"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3.Формирование знаний об осторожном обращении с опасными предметами и правильном поведении при контактах с незнакомыми людьми.</w:t>
      </w:r>
    </w:p>
    <w:p w14:paraId="713B93AD"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Основным направлением реализации приоритетного профессионального направления являются:</w:t>
      </w:r>
    </w:p>
    <w:p w14:paraId="159D46DE"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методическое обеспечение (программа, технологии, конспекты и т.д.)</w:t>
      </w:r>
    </w:p>
    <w:p w14:paraId="4DB45F3B"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создание и обогащение развивающей предметно-пространственной среды (далее – РППС).</w:t>
      </w:r>
    </w:p>
    <w:p w14:paraId="1BB63733"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Важным экологического воспитания и обучения, составляющие основу экологического образования</w:t>
      </w:r>
      <w:r w:rsidRPr="005921AB">
        <w:rPr>
          <w:rFonts w:ascii="Times New Roman" w:eastAsia="Times New Roman" w:hAnsi="Times New Roman" w:cs="Times New Roman"/>
          <w:color w:val="FF0000"/>
          <w:sz w:val="24"/>
          <w:szCs w:val="24"/>
          <w:lang w:eastAsia="ru-RU"/>
        </w:rPr>
        <w:t xml:space="preserve"> </w:t>
      </w:r>
      <w:r w:rsidRPr="005921AB">
        <w:rPr>
          <w:rFonts w:ascii="Times New Roman" w:eastAsia="Times New Roman" w:hAnsi="Times New Roman" w:cs="Times New Roman"/>
          <w:color w:val="000000"/>
          <w:sz w:val="24"/>
          <w:szCs w:val="24"/>
          <w:lang w:eastAsia="ru-RU"/>
        </w:rPr>
        <w:t>является эффективно</w:t>
      </w:r>
      <w:r w:rsidRPr="005921AB">
        <w:rPr>
          <w:rFonts w:ascii="Times New Roman" w:eastAsia="Times New Roman" w:hAnsi="Times New Roman" w:cs="Times New Roman"/>
          <w:color w:val="FF0000"/>
          <w:sz w:val="24"/>
          <w:szCs w:val="24"/>
          <w:lang w:eastAsia="ru-RU"/>
        </w:rPr>
        <w:t xml:space="preserve"> </w:t>
      </w:r>
      <w:r w:rsidRPr="005921AB">
        <w:rPr>
          <w:rFonts w:ascii="Times New Roman" w:eastAsia="Times New Roman" w:hAnsi="Times New Roman" w:cs="Times New Roman"/>
          <w:color w:val="000000"/>
          <w:sz w:val="24"/>
          <w:szCs w:val="24"/>
          <w:lang w:eastAsia="ru-RU"/>
        </w:rPr>
        <w:t xml:space="preserve">построенная </w:t>
      </w:r>
      <w:proofErr w:type="spellStart"/>
      <w:r w:rsidRPr="005921AB">
        <w:rPr>
          <w:rFonts w:ascii="Times New Roman" w:eastAsia="Times New Roman" w:hAnsi="Times New Roman" w:cs="Times New Roman"/>
          <w:color w:val="000000"/>
          <w:sz w:val="24"/>
          <w:szCs w:val="24"/>
          <w:lang w:eastAsia="ru-RU"/>
        </w:rPr>
        <w:t>эколого</w:t>
      </w:r>
      <w:proofErr w:type="spellEnd"/>
      <w:r w:rsidRPr="005921AB">
        <w:rPr>
          <w:rFonts w:ascii="Times New Roman" w:eastAsia="Times New Roman" w:hAnsi="Times New Roman" w:cs="Times New Roman"/>
          <w:color w:val="000000"/>
          <w:sz w:val="24"/>
          <w:szCs w:val="24"/>
          <w:lang w:eastAsia="ru-RU"/>
        </w:rPr>
        <w:t>–развивающая среда в ДОО. В соответствии с ФГОС ДО</w:t>
      </w:r>
      <w:r w:rsidRPr="005921AB">
        <w:rPr>
          <w:rFonts w:ascii="Times New Roman" w:eastAsia="Times New Roman" w:hAnsi="Times New Roman" w:cs="Times New Roman"/>
          <w:color w:val="FF0000"/>
          <w:sz w:val="24"/>
          <w:szCs w:val="24"/>
          <w:lang w:eastAsia="ru-RU"/>
        </w:rPr>
        <w:t xml:space="preserve"> </w:t>
      </w:r>
      <w:r w:rsidRPr="005921AB">
        <w:rPr>
          <w:rFonts w:ascii="Times New Roman" w:eastAsia="Times New Roman" w:hAnsi="Times New Roman" w:cs="Times New Roman"/>
          <w:color w:val="000000"/>
          <w:sz w:val="24"/>
          <w:szCs w:val="24"/>
          <w:lang w:eastAsia="ru-RU"/>
        </w:rPr>
        <w:t xml:space="preserve">среда должна быть содержательно-насыщенной, трансформируемой, функциональной, вариативной, доступной, безопасной и </w:t>
      </w:r>
      <w:proofErr w:type="spellStart"/>
      <w:r w:rsidRPr="005921AB">
        <w:rPr>
          <w:rFonts w:ascii="Times New Roman" w:eastAsia="Times New Roman" w:hAnsi="Times New Roman" w:cs="Times New Roman"/>
          <w:color w:val="000000"/>
          <w:sz w:val="24"/>
          <w:szCs w:val="24"/>
          <w:lang w:eastAsia="ru-RU"/>
        </w:rPr>
        <w:t>здоровьесберегающей</w:t>
      </w:r>
      <w:proofErr w:type="spellEnd"/>
      <w:r w:rsidRPr="005921AB">
        <w:rPr>
          <w:rFonts w:ascii="Times New Roman" w:eastAsia="Times New Roman" w:hAnsi="Times New Roman" w:cs="Times New Roman"/>
          <w:color w:val="000000"/>
          <w:sz w:val="24"/>
          <w:szCs w:val="24"/>
          <w:lang w:eastAsia="ru-RU"/>
        </w:rPr>
        <w:t>.</w:t>
      </w:r>
    </w:p>
    <w:p w14:paraId="38704E0F"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В МБДОУ д/с № 42 эколого-развивающая предметная среда содержит традиционные и нетрадиционные ее формы:</w:t>
      </w:r>
    </w:p>
    <w:p w14:paraId="476F6792"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lastRenderedPageBreak/>
        <w:t xml:space="preserve">- традиционные формы </w:t>
      </w:r>
    </w:p>
    <w:p w14:paraId="17E528E1" w14:textId="77777777" w:rsidR="005921AB" w:rsidRPr="005921AB" w:rsidRDefault="005921AB" w:rsidP="005921AB">
      <w:pPr>
        <w:shd w:val="clear" w:color="auto" w:fill="FFFFFF"/>
        <w:spacing w:after="0" w:line="240" w:lineRule="auto"/>
        <w:jc w:val="both"/>
        <w:rPr>
          <w:rFonts w:ascii="Helvetica" w:eastAsia="Times New Roman" w:hAnsi="Helvetica" w:cs="Helvetica"/>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в холле имеется аквариум с разнообразными рыбками (элемент «живого уголка»), </w:t>
      </w:r>
    </w:p>
    <w:p w14:paraId="4D5DF53D" w14:textId="77777777" w:rsidR="005921AB" w:rsidRPr="005921AB" w:rsidRDefault="005921AB" w:rsidP="005921AB">
      <w:pPr>
        <w:shd w:val="clear" w:color="auto" w:fill="FFFFFF"/>
        <w:spacing w:after="0" w:line="240" w:lineRule="auto"/>
        <w:jc w:val="both"/>
        <w:rPr>
          <w:rFonts w:ascii="Helvetica" w:eastAsia="Times New Roman" w:hAnsi="Helvetica" w:cs="Helvetica"/>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на лестничных пролетах расположены разнообразные комнатные растения, </w:t>
      </w:r>
    </w:p>
    <w:p w14:paraId="2895F32A" w14:textId="77777777" w:rsidR="005921AB" w:rsidRPr="005921AB" w:rsidRDefault="005921AB" w:rsidP="005921AB">
      <w:pPr>
        <w:shd w:val="clear" w:color="auto" w:fill="FFFFFF"/>
        <w:spacing w:after="0" w:line="240" w:lineRule="auto"/>
        <w:jc w:val="both"/>
        <w:rPr>
          <w:rFonts w:ascii="Helvetica" w:eastAsia="Times New Roman" w:hAnsi="Helvetica" w:cs="Helvetica"/>
          <w:color w:val="000000"/>
          <w:sz w:val="24"/>
          <w:szCs w:val="24"/>
          <w:lang w:eastAsia="ru-RU"/>
        </w:rPr>
      </w:pPr>
      <w:r w:rsidRPr="005921AB">
        <w:rPr>
          <w:rFonts w:ascii="Times New Roman" w:eastAsia="Times New Roman" w:hAnsi="Times New Roman" w:cs="Times New Roman"/>
          <w:color w:val="000000"/>
          <w:sz w:val="24"/>
          <w:szCs w:val="24"/>
          <w:lang w:eastAsia="ru-RU"/>
        </w:rPr>
        <w:t>* на территории организован огород;</w:t>
      </w:r>
    </w:p>
    <w:p w14:paraId="1B9E491C"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нетрадиционные формы </w:t>
      </w:r>
    </w:p>
    <w:p w14:paraId="22676927" w14:textId="77777777" w:rsidR="005921AB" w:rsidRPr="005921AB" w:rsidRDefault="005921AB" w:rsidP="005921AB">
      <w:pPr>
        <w:shd w:val="clear" w:color="auto" w:fill="FFFFFF"/>
        <w:spacing w:after="0" w:line="240" w:lineRule="auto"/>
        <w:jc w:val="both"/>
        <w:rPr>
          <w:rFonts w:ascii="Helvetica" w:eastAsia="Times New Roman" w:hAnsi="Helvetica" w:cs="Helvetica"/>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экологическая библиотека (организована как часть в библиотеке для дошкольников в методическом кабинете. Включают </w:t>
      </w:r>
      <w:r w:rsidRPr="005921AB">
        <w:rPr>
          <w:rFonts w:ascii="Times New Roman" w:eastAsia="Times New Roman" w:hAnsi="Times New Roman" w:cs="Times New Roman"/>
          <w:sz w:val="24"/>
          <w:szCs w:val="24"/>
          <w:lang w:eastAsia="ru-RU"/>
        </w:rPr>
        <w:t>в себя детские энциклопедии природоведческой направленности, произведения художественной литературы, книжки-малышки на разнообразные темы, созданные детьми и в совместном творчестве «дети-родители», «дети-педагоги»</w:t>
      </w:r>
      <w:r w:rsidRPr="005921AB">
        <w:rPr>
          <w:rFonts w:ascii="Times New Roman" w:eastAsia="Times New Roman" w:hAnsi="Times New Roman" w:cs="Times New Roman"/>
          <w:color w:val="000000"/>
          <w:sz w:val="24"/>
          <w:szCs w:val="24"/>
          <w:lang w:eastAsia="ru-RU"/>
        </w:rPr>
        <w:t>),</w:t>
      </w:r>
    </w:p>
    <w:p w14:paraId="7439B68F"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Calibri" w:hAnsi="Times New Roman" w:cs="Times New Roman"/>
          <w:color w:val="000000"/>
          <w:sz w:val="24"/>
          <w:szCs w:val="24"/>
        </w:rPr>
        <w:t>* экологическая тропа (экологическая тропа Эко-бабушки функционирует с 2017 года. Первая ознакомительная экскурсия по экологической тропе начинается от калитки и завершается на эксплуатируемой кровли в резиденции Эко-бабушки. Далее согласно плану, организуются тематические экскурсии по островкам экологической тропы. Например, «Дикие животные», «Насекомые», «Природная аптека», «Цветы». В резиденции Эко-бабушки организуется экспериментальная деятельность, показ эколог-содержащих театрализованных представлений, обсуждение и дополнение содержания жалобной книги природы).</w:t>
      </w:r>
      <w:r w:rsidRPr="005921AB">
        <w:rPr>
          <w:rFonts w:ascii="Calibri" w:eastAsia="Calibri" w:hAnsi="Calibri" w:cs="Times New Roman"/>
          <w:color w:val="000000"/>
        </w:rPr>
        <w:t xml:space="preserve"> </w:t>
      </w:r>
      <w:r w:rsidRPr="005921AB">
        <w:rPr>
          <w:rFonts w:ascii="Times New Roman" w:eastAsia="Times New Roman" w:hAnsi="Times New Roman" w:cs="Times New Roman"/>
          <w:color w:val="000000"/>
          <w:sz w:val="24"/>
          <w:szCs w:val="24"/>
          <w:lang w:eastAsia="ru-RU"/>
        </w:rPr>
        <w:t>Экологическая тропа в детском саду – это демонстрационный, специально оборудованный маршрут в природу, проходящий через природные объекты и использующийся для целей экологического образования детей. </w:t>
      </w:r>
    </w:p>
    <w:p w14:paraId="651D9165"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Объекты экологической тропы </w:t>
      </w:r>
      <w:r w:rsidRPr="005921AB">
        <w:rPr>
          <w:rFonts w:ascii="Times New Roman" w:eastAsia="Times New Roman" w:hAnsi="Times New Roman" w:cs="Times New Roman"/>
          <w:sz w:val="24"/>
          <w:szCs w:val="24"/>
          <w:lang w:eastAsia="ru-RU"/>
        </w:rPr>
        <w:t>выполняют следующие функции: </w:t>
      </w:r>
    </w:p>
    <w:p w14:paraId="3A5FBCDD"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1. познавательная; </w:t>
      </w:r>
    </w:p>
    <w:p w14:paraId="05DD36B7"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2. оздоровительная; </w:t>
      </w:r>
    </w:p>
    <w:p w14:paraId="1288C87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3. развивающая; </w:t>
      </w:r>
    </w:p>
    <w:p w14:paraId="247E9F92"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4. ознакомительная. </w:t>
      </w:r>
    </w:p>
    <w:p w14:paraId="28BC7BEF"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Э</w:t>
      </w:r>
      <w:r w:rsidRPr="005921AB">
        <w:rPr>
          <w:rFonts w:ascii="Times New Roman" w:eastAsia="Times New Roman" w:hAnsi="Times New Roman" w:cs="Times New Roman"/>
          <w:sz w:val="24"/>
          <w:szCs w:val="24"/>
          <w:lang w:eastAsia="ru-RU"/>
        </w:rPr>
        <w:t>кологическая тропа занимает важное место в системе накопления каждым ребенком личного опыта, экологически правильного взаимодействия с природой ближайшего окружения, безопасного как для ребенка, так и для самой природы, в соответствии со своими интересами, склонностями, уровнем познавательного развития. </w:t>
      </w:r>
    </w:p>
    <w:p w14:paraId="61EB35C5"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Педагогическая работа с использованием экологической тропы позволяет решать следующие </w:t>
      </w:r>
    </w:p>
    <w:p w14:paraId="177ABE6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задачи:  </w:t>
      </w:r>
    </w:p>
    <w:p w14:paraId="5AE653B9"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воспитывать любовь и бережное отношение к природе родного края; </w:t>
      </w:r>
    </w:p>
    <w:p w14:paraId="5126BACB"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формировать навыки поведения на природе, ЗОЖ, заботы о природе и ее обитателях, расширять знания детей о значении каждого объекта природы, дать представление о взаимосвязи явлений в природе; </w:t>
      </w:r>
    </w:p>
    <w:p w14:paraId="55D8EEBD"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развивать эстетические чувства, воображение, внимание. </w:t>
      </w:r>
    </w:p>
    <w:p w14:paraId="7E4B9F3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xml:space="preserve">На островах </w:t>
      </w:r>
      <w:r w:rsidRPr="005921AB">
        <w:rPr>
          <w:rFonts w:ascii="Times New Roman" w:eastAsia="Times New Roman" w:hAnsi="Times New Roman" w:cs="Times New Roman"/>
          <w:color w:val="000000"/>
          <w:sz w:val="24"/>
          <w:szCs w:val="24"/>
          <w:lang w:eastAsia="ru-RU"/>
        </w:rPr>
        <w:t>экологической тропы</w:t>
      </w:r>
      <w:r w:rsidRPr="005921AB">
        <w:rPr>
          <w:rFonts w:ascii="Times New Roman" w:eastAsia="Times New Roman" w:hAnsi="Times New Roman" w:cs="Times New Roman"/>
          <w:color w:val="FF0000"/>
          <w:sz w:val="24"/>
          <w:szCs w:val="24"/>
          <w:lang w:eastAsia="ru-RU"/>
        </w:rPr>
        <w:t xml:space="preserve"> </w:t>
      </w:r>
      <w:r w:rsidRPr="005921AB">
        <w:rPr>
          <w:rFonts w:ascii="Times New Roman" w:eastAsia="Times New Roman" w:hAnsi="Times New Roman" w:cs="Times New Roman"/>
          <w:sz w:val="24"/>
          <w:szCs w:val="24"/>
          <w:lang w:eastAsia="ru-RU"/>
        </w:rPr>
        <w:t>имеются интересные объекты для наблюдений и закрепления изучаемого материала. Например, остановки возле деревьев </w:t>
      </w:r>
      <w:r w:rsidRPr="005921AB">
        <w:rPr>
          <w:rFonts w:ascii="Times New Roman" w:eastAsia="Times New Roman" w:hAnsi="Times New Roman" w:cs="Times New Roman"/>
          <w:iCs/>
          <w:sz w:val="24"/>
          <w:szCs w:val="24"/>
          <w:lang w:eastAsia="ru-RU"/>
        </w:rPr>
        <w:t>(береза, рябина, клен, туя, можжевельник, жасмин)</w:t>
      </w:r>
      <w:r w:rsidRPr="005921AB">
        <w:rPr>
          <w:rFonts w:ascii="Times New Roman" w:eastAsia="Times New Roman" w:hAnsi="Times New Roman" w:cs="Times New Roman"/>
          <w:sz w:val="24"/>
          <w:szCs w:val="24"/>
          <w:lang w:eastAsia="ru-RU"/>
        </w:rPr>
        <w:t>. В ходе экскурсий дети наблюдают, как меняется природа в течение года на одном и том же участке и как она прекрасна во все времена года. При ознакомлении детей с природой даю детям образец гуманного отношения ко всему живому, чтобы ребенок понимал, что у каждого объекта в природе есть свое место и свое назначение. </w:t>
      </w:r>
    </w:p>
    <w:p w14:paraId="36275FDD"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Дети наблюдают природу в разные сезоны года, живут в ней, наслаждаются ею. На каждом островке находятся книги, созданные педагогами ДОУ, содержание которых позволяет во время путешествия по экологической тропе осуществлять: чтение сказок и стихов, разучивание пословиц и поговорок, исполнение песен, участие в играх расширяют представление детей о природном окружении, помогают выразить отношение к нему в яркой эмоциональной форме.  </w:t>
      </w:r>
    </w:p>
    <w:p w14:paraId="1F957056"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Хождение по траве босиком, воздушные и солнечные ванны являются одними из главных закаливающих факторов. </w:t>
      </w:r>
    </w:p>
    <w:p w14:paraId="43035EEB"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lastRenderedPageBreak/>
        <w:t>* в музыкальном зале собрана подборка музыкальных произведений, например, отражающие звуки природы, состояния природы.</w:t>
      </w:r>
    </w:p>
    <w:p w14:paraId="735D48BE"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На мой взгляд одним из важных показателей эффективной реализации интеграции содержания приоритетного направления </w:t>
      </w:r>
      <w:r w:rsidRPr="005921AB">
        <w:rPr>
          <w:rFonts w:ascii="Times New Roman" w:eastAsia="Calibri" w:hAnsi="Times New Roman" w:cs="Times New Roman"/>
          <w:color w:val="000000"/>
          <w:sz w:val="24"/>
          <w:szCs w:val="24"/>
        </w:rPr>
        <w:t xml:space="preserve">«Формирование социально–коммуникативных навыков у детей дошкольного возраста </w:t>
      </w:r>
      <w:r w:rsidRPr="005921AB">
        <w:rPr>
          <w:rFonts w:ascii="Times New Roman" w:eastAsia="Times New Roman" w:hAnsi="Times New Roman" w:cs="Times New Roman"/>
          <w:color w:val="000000"/>
          <w:sz w:val="24"/>
          <w:szCs w:val="24"/>
          <w:lang w:eastAsia="ru-RU"/>
        </w:rPr>
        <w:t>средствами экологического образования», является профессиональная компетентность. Для повышения профессионализма в МБДОУ д/с № 42 имеются следующие условия:</w:t>
      </w:r>
    </w:p>
    <w:p w14:paraId="5CBC8606"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 в методическом кабинете </w:t>
      </w:r>
      <w:r w:rsidRPr="005921AB">
        <w:rPr>
          <w:rFonts w:ascii="Times New Roman" w:eastAsia="Times New Roman" w:hAnsi="Times New Roman" w:cs="Times New Roman"/>
          <w:sz w:val="24"/>
          <w:szCs w:val="24"/>
          <w:lang w:eastAsia="ru-RU"/>
        </w:rPr>
        <w:t>имеются:</w:t>
      </w:r>
    </w:p>
    <w:p w14:paraId="476E8EB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выделенные направления «Познавательное развитие (ознакомление с природой)», «Социально-коммуникативное развитие» в которых расположены методические и наглядно-дидактические пособия, </w:t>
      </w:r>
    </w:p>
    <w:p w14:paraId="7764CF19"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 профессиональные </w:t>
      </w:r>
      <w:r w:rsidRPr="005921AB">
        <w:rPr>
          <w:rFonts w:ascii="Times New Roman" w:eastAsia="Times New Roman" w:hAnsi="Times New Roman" w:cs="Times New Roman"/>
          <w:sz w:val="24"/>
          <w:szCs w:val="24"/>
          <w:lang w:eastAsia="ru-RU"/>
        </w:rPr>
        <w:t>периодические издания, например, «Детский сад от А до Я», «Дошкольная педагогика»,</w:t>
      </w:r>
    </w:p>
    <w:p w14:paraId="7169F82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доступ в Интернет,</w:t>
      </w:r>
    </w:p>
    <w:p w14:paraId="0960E22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возможность с коллегами на профессиональном уровне обсуждать вопросы, касающиеся приоритетного профессионального направления на разных видах методических мероприятиях (семинар, педагогический совет, мастер-класс и т.п.).</w:t>
      </w:r>
    </w:p>
    <w:p w14:paraId="64D1D09B"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В группе в рамках профессионального приоритетного направления создана и постоянно изменяется РППС:</w:t>
      </w:r>
    </w:p>
    <w:p w14:paraId="603CB89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«уголок природы» </w:t>
      </w:r>
    </w:p>
    <w:p w14:paraId="1482D42C"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Основными задачами данного компонента РППС прежде всего являются: </w:t>
      </w:r>
      <w:r w:rsidRPr="005921AB">
        <w:rPr>
          <w:rFonts w:ascii="Times New Roman" w:eastAsia="Times New Roman" w:hAnsi="Times New Roman" w:cs="Times New Roman"/>
          <w:sz w:val="24"/>
          <w:szCs w:val="24"/>
          <w:lang w:eastAsia="ru-RU"/>
        </w:rPr>
        <w:t xml:space="preserve">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r w:rsidRPr="005921AB">
        <w:rPr>
          <w:rFonts w:ascii="Times New Roman" w:eastAsia="Calibri" w:hAnsi="Times New Roman" w:cs="Times New Roman"/>
          <w:color w:val="000000"/>
          <w:sz w:val="24"/>
          <w:szCs w:val="24"/>
        </w:rPr>
        <w:t>развивать навыки конструктивного общения и взаимодействия ребенка с взрослыми и сверстниками</w:t>
      </w:r>
      <w:r w:rsidRPr="005921AB">
        <w:rPr>
          <w:rFonts w:ascii="Times New Roman" w:eastAsia="Times New Roman" w:hAnsi="Times New Roman" w:cs="Times New Roman"/>
          <w:color w:val="000000"/>
          <w:sz w:val="24"/>
          <w:szCs w:val="24"/>
          <w:lang w:eastAsia="ru-RU"/>
        </w:rPr>
        <w:t>. </w:t>
      </w:r>
    </w:p>
    <w:p w14:paraId="7A1268DC"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Содержание уголка природы многообразно, что позволяет включать дошкольников в разнообразные виды детской деятельности:</w:t>
      </w:r>
    </w:p>
    <w:p w14:paraId="2F4DA7B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 дидактические игры, направленные на </w:t>
      </w:r>
      <w:r w:rsidRPr="005921AB">
        <w:rPr>
          <w:rFonts w:ascii="Times New Roman" w:eastAsia="Times New Roman" w:hAnsi="Times New Roman" w:cs="Times New Roman"/>
          <w:sz w:val="24"/>
          <w:szCs w:val="24"/>
          <w:lang w:eastAsia="ru-RU"/>
        </w:rPr>
        <w:t>формирование и развитие экологического познания окружающего мира; </w:t>
      </w:r>
    </w:p>
    <w:p w14:paraId="51274788"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альбомы, фотографии, иллюстрации, картины; </w:t>
      </w:r>
    </w:p>
    <w:p w14:paraId="6AF00D83"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календарь погоды; </w:t>
      </w:r>
    </w:p>
    <w:p w14:paraId="1643440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комнатные растения; </w:t>
      </w:r>
    </w:p>
    <w:p w14:paraId="2D9516C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инвентарь для посадки семян и рассады; </w:t>
      </w:r>
    </w:p>
    <w:p w14:paraId="4B98D65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«огород на окне»; </w:t>
      </w:r>
    </w:p>
    <w:p w14:paraId="4164C5D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авторское панно «Времена года», на котором присутствуют атрибуты текущего сезона. </w:t>
      </w:r>
    </w:p>
    <w:p w14:paraId="5205AB75"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Созданное авторское панно «Времена года» представляет собой дидактическое пособие, которое </w:t>
      </w:r>
      <w:r w:rsidRPr="005921AB">
        <w:rPr>
          <w:rFonts w:ascii="Times New Roman" w:eastAsia="Times New Roman" w:hAnsi="Times New Roman" w:cs="Times New Roman"/>
          <w:color w:val="111111"/>
          <w:sz w:val="24"/>
          <w:szCs w:val="24"/>
          <w:lang w:eastAsia="ru-RU"/>
        </w:rPr>
        <w:t xml:space="preserve">позволяет в комплексе решать, как задачи экологического образования, так и </w:t>
      </w:r>
      <w:r w:rsidRPr="005921AB">
        <w:rPr>
          <w:rFonts w:ascii="Times New Roman" w:eastAsia="Times New Roman" w:hAnsi="Times New Roman" w:cs="Times New Roman"/>
          <w:color w:val="000000"/>
          <w:sz w:val="24"/>
          <w:szCs w:val="24"/>
          <w:lang w:eastAsia="ru-RU"/>
        </w:rPr>
        <w:t>социально-коммуникативного развития. Работа с дидактическим панно, осуществляется через игровую деятельность, и направлена на:</w:t>
      </w:r>
    </w:p>
    <w:p w14:paraId="3E8F7AC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111111"/>
          <w:sz w:val="24"/>
          <w:szCs w:val="24"/>
          <w:lang w:eastAsia="ru-RU"/>
        </w:rPr>
      </w:pPr>
      <w:r w:rsidRPr="005921AB">
        <w:rPr>
          <w:rFonts w:ascii="Times New Roman" w:eastAsia="Times New Roman" w:hAnsi="Times New Roman" w:cs="Times New Roman"/>
          <w:color w:val="111111"/>
          <w:sz w:val="24"/>
          <w:szCs w:val="24"/>
          <w:lang w:eastAsia="ru-RU"/>
        </w:rPr>
        <w:t xml:space="preserve">- закрепление знаний детей о природе и характерных признаках времени года, о животном и растительном мире, </w:t>
      </w:r>
    </w:p>
    <w:p w14:paraId="2164EA06"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111111"/>
          <w:sz w:val="24"/>
          <w:szCs w:val="24"/>
          <w:lang w:eastAsia="ru-RU"/>
        </w:rPr>
        <w:t>- развитие речи</w:t>
      </w:r>
      <w:r w:rsidRPr="005921AB">
        <w:rPr>
          <w:rFonts w:ascii="Times New Roman" w:eastAsia="Times New Roman" w:hAnsi="Times New Roman" w:cs="Times New Roman"/>
          <w:color w:val="000000"/>
          <w:sz w:val="24"/>
          <w:szCs w:val="24"/>
          <w:lang w:eastAsia="ru-RU"/>
        </w:rPr>
        <w:t>, а именно - обогащение словаря, формирование грамматически правильной связной диалогической и монологической речи,</w:t>
      </w:r>
    </w:p>
    <w:p w14:paraId="3772AC97"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развитие психических процессов (мышления, воображения, памяти, внимания, восприятия, развитие познавательных и творческих способностей).</w:t>
      </w:r>
    </w:p>
    <w:p w14:paraId="4553F07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Для создания панно использованы экологически безопасные разнообразные материалы: фетр, флис, синтепон. Созданный необходимый наглядный материал обеспечивает демонстрации дошкольникам сезонности.</w:t>
      </w:r>
    </w:p>
    <w:p w14:paraId="403D4712"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111111"/>
          <w:sz w:val="24"/>
          <w:szCs w:val="24"/>
          <w:lang w:eastAsia="ru-RU"/>
        </w:rPr>
      </w:pPr>
      <w:r w:rsidRPr="005921AB">
        <w:rPr>
          <w:rFonts w:ascii="Times New Roman" w:eastAsia="Times New Roman" w:hAnsi="Times New Roman" w:cs="Times New Roman"/>
          <w:color w:val="111111"/>
          <w:sz w:val="24"/>
          <w:szCs w:val="24"/>
          <w:lang w:eastAsia="ru-RU"/>
        </w:rPr>
        <w:t xml:space="preserve">Панно мобильное, с ним можно работать круглый год. </w:t>
      </w:r>
    </w:p>
    <w:p w14:paraId="09DC53B6" w14:textId="77777777" w:rsidR="005921AB" w:rsidRPr="005921AB" w:rsidRDefault="005921AB" w:rsidP="005921AB">
      <w:pPr>
        <w:spacing w:after="0" w:line="240" w:lineRule="auto"/>
        <w:jc w:val="both"/>
        <w:rPr>
          <w:rFonts w:ascii="Times New Roman" w:eastAsia="Times New Roman" w:hAnsi="Times New Roman" w:cs="Times New Roman"/>
          <w:color w:val="111111"/>
          <w:sz w:val="24"/>
          <w:szCs w:val="24"/>
          <w:lang w:eastAsia="ru-RU"/>
        </w:rPr>
      </w:pPr>
      <w:r w:rsidRPr="005921AB">
        <w:rPr>
          <w:rFonts w:ascii="Times New Roman" w:eastAsia="Times New Roman" w:hAnsi="Times New Roman" w:cs="Times New Roman"/>
          <w:color w:val="111111"/>
          <w:sz w:val="24"/>
          <w:szCs w:val="24"/>
          <w:lang w:eastAsia="ru-RU"/>
        </w:rPr>
        <w:t xml:space="preserve">Совместно с детьми </w:t>
      </w:r>
      <w:r w:rsidRPr="005921AB">
        <w:rPr>
          <w:rFonts w:ascii="Times New Roman" w:eastAsia="Times New Roman" w:hAnsi="Times New Roman" w:cs="Times New Roman"/>
          <w:color w:val="000000"/>
          <w:sz w:val="24"/>
          <w:szCs w:val="24"/>
          <w:lang w:eastAsia="ru-RU"/>
        </w:rPr>
        <w:t xml:space="preserve">создаются </w:t>
      </w:r>
      <w:proofErr w:type="spellStart"/>
      <w:r w:rsidRPr="005921AB">
        <w:rPr>
          <w:rFonts w:ascii="Times New Roman" w:eastAsia="Times New Roman" w:hAnsi="Times New Roman" w:cs="Times New Roman"/>
          <w:color w:val="000000"/>
          <w:sz w:val="24"/>
          <w:szCs w:val="24"/>
          <w:lang w:eastAsia="ru-RU"/>
        </w:rPr>
        <w:t>пейзажы</w:t>
      </w:r>
      <w:proofErr w:type="spellEnd"/>
      <w:r w:rsidRPr="005921AB">
        <w:rPr>
          <w:rFonts w:ascii="Times New Roman" w:eastAsia="Times New Roman" w:hAnsi="Times New Roman" w:cs="Times New Roman"/>
          <w:color w:val="000000"/>
          <w:sz w:val="24"/>
          <w:szCs w:val="24"/>
          <w:lang w:eastAsia="ru-RU"/>
        </w:rPr>
        <w:t xml:space="preserve"> </w:t>
      </w:r>
      <w:r w:rsidRPr="005921AB">
        <w:rPr>
          <w:rFonts w:ascii="Times New Roman" w:eastAsia="Times New Roman" w:hAnsi="Times New Roman" w:cs="Times New Roman"/>
          <w:color w:val="111111"/>
          <w:sz w:val="24"/>
          <w:szCs w:val="24"/>
          <w:lang w:eastAsia="ru-RU"/>
        </w:rPr>
        <w:t xml:space="preserve">по времени года. </w:t>
      </w:r>
    </w:p>
    <w:p w14:paraId="64841C3F" w14:textId="77777777" w:rsidR="005921AB" w:rsidRPr="005921AB" w:rsidRDefault="005921AB" w:rsidP="005921AB">
      <w:pPr>
        <w:spacing w:after="0" w:line="240" w:lineRule="auto"/>
        <w:jc w:val="both"/>
        <w:rPr>
          <w:rFonts w:ascii="Times New Roman" w:eastAsia="Times New Roman" w:hAnsi="Times New Roman" w:cs="Times New Roman"/>
          <w:color w:val="111111"/>
          <w:sz w:val="24"/>
          <w:szCs w:val="24"/>
          <w:lang w:eastAsia="ru-RU"/>
        </w:rPr>
      </w:pPr>
      <w:r w:rsidRPr="005921AB">
        <w:rPr>
          <w:rFonts w:ascii="Times New Roman" w:eastAsia="Times New Roman" w:hAnsi="Times New Roman" w:cs="Times New Roman"/>
          <w:color w:val="111111"/>
          <w:sz w:val="24"/>
          <w:szCs w:val="24"/>
          <w:lang w:eastAsia="ru-RU"/>
        </w:rPr>
        <w:lastRenderedPageBreak/>
        <w:t>В работе с панно используются следующие формы взаимодействия, это индивидуальная, подгрупповая, групповая, эффективна работа и при интеграции данных форм взаимодействия.</w:t>
      </w:r>
    </w:p>
    <w:p w14:paraId="3B3C8064"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p>
    <w:p w14:paraId="398F0EC4"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э</w:t>
      </w:r>
      <w:r w:rsidRPr="005921AB">
        <w:rPr>
          <w:rFonts w:ascii="Times New Roman" w:eastAsia="Times New Roman" w:hAnsi="Times New Roman" w:cs="Times New Roman"/>
          <w:sz w:val="24"/>
          <w:szCs w:val="24"/>
          <w:lang w:eastAsia="ru-RU"/>
        </w:rPr>
        <w:t>кспериментальный уголок </w:t>
      </w:r>
    </w:p>
    <w:p w14:paraId="403643B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Данный элемент позволяет решать ряд задач в контексте интеграции социального коммуникативного и познавательного развития дошкольников, а именно: </w:t>
      </w:r>
    </w:p>
    <w:p w14:paraId="7CD11E3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FF0000"/>
          <w:sz w:val="24"/>
          <w:szCs w:val="24"/>
          <w:lang w:eastAsia="ru-RU"/>
        </w:rPr>
      </w:pPr>
    </w:p>
    <w:p w14:paraId="7D804604" w14:textId="77777777" w:rsidR="005921AB" w:rsidRPr="005921AB" w:rsidRDefault="005921AB" w:rsidP="005921A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развивать навыки общения и взаимодействия со сверстниками и взрослыми;                                                         </w:t>
      </w:r>
    </w:p>
    <w:p w14:paraId="3D0B1059"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Times New Roman" w:hAnsi="Times New Roman" w:cs="Times New Roman"/>
          <w:color w:val="000000"/>
          <w:sz w:val="24"/>
          <w:szCs w:val="24"/>
          <w:lang w:eastAsia="ru-RU"/>
        </w:rPr>
        <w:t xml:space="preserve">- развивать самостоятельность, </w:t>
      </w:r>
      <w:r w:rsidRPr="005921AB">
        <w:rPr>
          <w:rFonts w:ascii="Times New Roman" w:eastAsia="+mn-ea" w:hAnsi="Times New Roman" w:cs="Times New Roman"/>
          <w:bCs/>
          <w:color w:val="000000"/>
          <w:kern w:val="24"/>
          <w:sz w:val="24"/>
          <w:szCs w:val="24"/>
        </w:rPr>
        <w:t>целенаправленность и саморегуляцию;</w:t>
      </w:r>
    </w:p>
    <w:p w14:paraId="6C7EFAC6"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xml:space="preserve">- формировать познавательные установки к разным видам деятельности; </w:t>
      </w:r>
    </w:p>
    <w:p w14:paraId="5E6772F7"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формировать нормы и правила взаимодействия с объектами экспериментирования;</w:t>
      </w:r>
    </w:p>
    <w:p w14:paraId="41B26371"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xml:space="preserve">- развивать навыки общения и безопасного взаимодействия со сверстниками и взрослыми в процессе экспериментальной деятельности; </w:t>
      </w:r>
    </w:p>
    <w:p w14:paraId="739DCD99"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воспитывать самостоятельность, целенаправленность и саморегуляцию собственных действий в процессе экспериментирования;</w:t>
      </w:r>
    </w:p>
    <w:p w14:paraId="07E567D6" w14:textId="77777777" w:rsidR="005921AB" w:rsidRPr="005921AB" w:rsidRDefault="005921AB" w:rsidP="005921AB">
      <w:pPr>
        <w:shd w:val="clear" w:color="auto" w:fill="FFFFFF"/>
        <w:spacing w:after="0" w:line="240" w:lineRule="atLeast"/>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формировать готовность к совместной деятельности со сверстниками в достижении результатов экспериментирования;</w:t>
      </w:r>
    </w:p>
    <w:p w14:paraId="06CD3CF6" w14:textId="77777777" w:rsidR="005921AB" w:rsidRPr="005921AB" w:rsidRDefault="005921AB" w:rsidP="005921AB">
      <w:pPr>
        <w:shd w:val="clear" w:color="auto" w:fill="FFFFFF"/>
        <w:spacing w:after="0" w:line="240" w:lineRule="auto"/>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xml:space="preserve">- формировать позитивные установки к различным видам экспериментальной деятельности; </w:t>
      </w:r>
    </w:p>
    <w:p w14:paraId="0AA85009" w14:textId="77777777" w:rsidR="005921AB" w:rsidRPr="005921AB" w:rsidRDefault="005921AB" w:rsidP="005921AB">
      <w:pPr>
        <w:spacing w:after="0" w:line="240" w:lineRule="auto"/>
        <w:jc w:val="both"/>
        <w:textAlignment w:val="baseline"/>
        <w:rPr>
          <w:rFonts w:ascii="Times New Roman" w:eastAsia="Times New Roman" w:hAnsi="Times New Roman" w:cs="Times New Roman"/>
          <w:bCs/>
          <w:color w:val="000000"/>
          <w:sz w:val="24"/>
          <w:szCs w:val="24"/>
          <w:lang w:eastAsia="ru-RU"/>
        </w:rPr>
      </w:pPr>
      <w:r w:rsidRPr="005921AB">
        <w:rPr>
          <w:rFonts w:ascii="Times New Roman" w:eastAsia="+mn-ea" w:hAnsi="Times New Roman" w:cs="Times New Roman"/>
          <w:bCs/>
          <w:color w:val="000000"/>
          <w:kern w:val="24"/>
          <w:sz w:val="24"/>
          <w:szCs w:val="24"/>
        </w:rPr>
        <w:t>- формирование основы безопасного поведения в ходе выполнения экспериментальной деятельности.</w:t>
      </w:r>
      <w:r w:rsidRPr="005921AB">
        <w:rPr>
          <w:rFonts w:ascii="Times New Roman" w:eastAsia="Times New Roman" w:hAnsi="Times New Roman" w:cs="Times New Roman"/>
          <w:bCs/>
          <w:color w:val="000000"/>
          <w:sz w:val="24"/>
          <w:szCs w:val="24"/>
          <w:lang w:eastAsia="ru-RU"/>
        </w:rPr>
        <w:t xml:space="preserve">                   </w:t>
      </w:r>
    </w:p>
    <w:p w14:paraId="54B02F2A" w14:textId="77777777" w:rsidR="005921AB" w:rsidRPr="005921AB" w:rsidRDefault="005921AB" w:rsidP="005921AB">
      <w:pPr>
        <w:shd w:val="clear" w:color="auto" w:fill="FFFFFF"/>
        <w:spacing w:after="300" w:line="294" w:lineRule="atLeast"/>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Предметное насыщение экспериментального уголка включает в себя:</w:t>
      </w:r>
    </w:p>
    <w:p w14:paraId="060E394D"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книги познавательного характера, атласы; </w:t>
      </w:r>
    </w:p>
    <w:p w14:paraId="6AB8E6A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тематические альбомы; </w:t>
      </w:r>
    </w:p>
    <w:p w14:paraId="5276ABC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природный материал: камни, ракушки, листья деревьев, мох, семена и др.; </w:t>
      </w:r>
    </w:p>
    <w:p w14:paraId="2DA7DF56"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утилизированный материал: проволока, кусочки кожи, меха, ткани, пластмассы, дерева, пробки и т.д.;  </w:t>
      </w:r>
    </w:p>
    <w:p w14:paraId="1C2FA00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прочие материалы: зеркала, воздушные шары, цветные и прозрачные стекла, свечи и др.; </w:t>
      </w:r>
    </w:p>
    <w:p w14:paraId="6A1A6EA6"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сито, воронки;</w:t>
      </w:r>
    </w:p>
    <w:p w14:paraId="1313D529"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приборы-помощники: увеличительное стекло, песочные часы, микроскопы, лупы; </w:t>
      </w:r>
    </w:p>
    <w:p w14:paraId="7AE54D39" w14:textId="1ACC3A55" w:rsid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клеенчатые фартуки, тряпки. </w:t>
      </w:r>
    </w:p>
    <w:p w14:paraId="51EFC58C"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 решение воспитательно-образовательных задач в рамках приоритетного профессионального направления на </w:t>
      </w:r>
      <w:r w:rsidRPr="005921AB">
        <w:rPr>
          <w:rFonts w:ascii="Times New Roman" w:eastAsia="Times New Roman" w:hAnsi="Times New Roman" w:cs="Times New Roman"/>
          <w:sz w:val="24"/>
          <w:szCs w:val="24"/>
          <w:lang w:eastAsia="ru-RU"/>
        </w:rPr>
        <w:t>эксплуатируемой кровле ДОУ (</w:t>
      </w:r>
      <w:proofErr w:type="gramStart"/>
      <w:r w:rsidRPr="005921AB">
        <w:rPr>
          <w:rFonts w:ascii="Times New Roman" w:eastAsia="Times New Roman" w:hAnsi="Times New Roman" w:cs="Times New Roman"/>
          <w:sz w:val="24"/>
          <w:szCs w:val="24"/>
          <w:lang w:eastAsia="ru-RU"/>
        </w:rPr>
        <w:t>дети группы</w:t>
      </w:r>
      <w:proofErr w:type="gramEnd"/>
      <w:r w:rsidRPr="005921AB">
        <w:rPr>
          <w:rFonts w:ascii="Times New Roman" w:eastAsia="Times New Roman" w:hAnsi="Times New Roman" w:cs="Times New Roman"/>
          <w:sz w:val="24"/>
          <w:szCs w:val="24"/>
          <w:lang w:eastAsia="ru-RU"/>
        </w:rPr>
        <w:t xml:space="preserve"> в которой осуществляю профессиональную деятельность гуляют на эксплуатируемой кровле). Совместно с родителями воспитанников группы организован экологический уголок на прогулочном участке, разместив на нем «газон» из искусственной травы, по которому бежит ручей, созданный из камней. Вдоль ручья едет поезд, перевозящий цветы. Располагается и дерево с зелеными листьями, под которым стоит мини-улей. На участке расположены часы, и умная сова, участвующая в поисково-исследовательской деятельности с детьми. </w:t>
      </w:r>
      <w:r w:rsidRPr="005921AB">
        <w:rPr>
          <w:rFonts w:ascii="Times New Roman" w:eastAsia="Times New Roman" w:hAnsi="Times New Roman" w:cs="Times New Roman"/>
          <w:color w:val="FF0000"/>
          <w:sz w:val="24"/>
          <w:szCs w:val="24"/>
          <w:lang w:eastAsia="ru-RU"/>
        </w:rPr>
        <w:t xml:space="preserve"> </w:t>
      </w:r>
    </w:p>
    <w:p w14:paraId="767A738F" w14:textId="77777777" w:rsidR="005921AB" w:rsidRPr="005921AB" w:rsidRDefault="005921AB" w:rsidP="005921AB">
      <w:pPr>
        <w:spacing w:after="0" w:line="240" w:lineRule="auto"/>
        <w:jc w:val="both"/>
        <w:textAlignment w:val="baseline"/>
        <w:rPr>
          <w:rFonts w:ascii="Times New Roman" w:eastAsia="Times New Roman" w:hAnsi="Times New Roman" w:cs="Times New Roman"/>
          <w:iCs/>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w:t>
      </w:r>
      <w:r w:rsidRPr="005921AB">
        <w:rPr>
          <w:rFonts w:ascii="Times New Roman" w:eastAsia="Times New Roman" w:hAnsi="Times New Roman" w:cs="Times New Roman"/>
          <w:iCs/>
          <w:color w:val="000000"/>
          <w:sz w:val="24"/>
          <w:szCs w:val="24"/>
          <w:lang w:eastAsia="ru-RU"/>
        </w:rPr>
        <w:t>«огород на окне».</w:t>
      </w:r>
    </w:p>
    <w:p w14:paraId="52B01DC6"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Организуется в конце зимы. </w:t>
      </w:r>
      <w:r w:rsidRPr="005921AB">
        <w:rPr>
          <w:rFonts w:ascii="Times New Roman" w:eastAsia="Times New Roman" w:hAnsi="Times New Roman" w:cs="Times New Roman"/>
          <w:sz w:val="24"/>
          <w:szCs w:val="24"/>
          <w:lang w:eastAsia="ru-RU"/>
        </w:rPr>
        <w:t>Во взаимодействии с педагогом и сверстниками дети садят и ухаживают за растениями, которые в конце мая высаживаются в открытый грунт, в </w:t>
      </w:r>
      <w:r w:rsidRPr="005921AB">
        <w:rPr>
          <w:rFonts w:ascii="Times New Roman" w:eastAsia="Times New Roman" w:hAnsi="Times New Roman" w:cs="Times New Roman"/>
          <w:iCs/>
          <w:sz w:val="24"/>
          <w:szCs w:val="24"/>
          <w:lang w:eastAsia="ru-RU"/>
        </w:rPr>
        <w:t>«Наш веселый огород»</w:t>
      </w:r>
      <w:r w:rsidRPr="005921AB">
        <w:rPr>
          <w:rFonts w:ascii="Times New Roman" w:eastAsia="Times New Roman" w:hAnsi="Times New Roman" w:cs="Times New Roman"/>
          <w:sz w:val="24"/>
          <w:szCs w:val="24"/>
          <w:lang w:eastAsia="ru-RU"/>
        </w:rPr>
        <w:t> расположенного на территории ДОУ. В летний период дошкольники с заинтересованностью и удовольствием ухаживают и наблюдают за зелеными питомцами. </w:t>
      </w:r>
    </w:p>
    <w:p w14:paraId="4973134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уголок безопасности</w:t>
      </w:r>
    </w:p>
    <w:p w14:paraId="5EB6E57A"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FF0000"/>
          <w:sz w:val="24"/>
          <w:szCs w:val="24"/>
          <w:lang w:eastAsia="ru-RU"/>
        </w:rPr>
      </w:pPr>
      <w:r w:rsidRPr="005921AB">
        <w:rPr>
          <w:rFonts w:ascii="Times New Roman" w:eastAsia="Times New Roman" w:hAnsi="Times New Roman" w:cs="Times New Roman"/>
          <w:color w:val="000000"/>
          <w:sz w:val="24"/>
          <w:szCs w:val="24"/>
          <w:lang w:eastAsia="ru-RU"/>
        </w:rPr>
        <w:t xml:space="preserve">Представляемый элемент РППС обеспечивает реализацию комплекс воспитательно-образовательных задач. В контексте приоритетного профессионального направления уголок безопасности позволяет решать следующие задачи: </w:t>
      </w:r>
    </w:p>
    <w:p w14:paraId="298E67FE" w14:textId="77777777" w:rsidR="005921AB" w:rsidRPr="005921AB" w:rsidRDefault="005921AB" w:rsidP="005921AB">
      <w:pPr>
        <w:shd w:val="clear" w:color="auto" w:fill="FFFFFF"/>
        <w:spacing w:after="0" w:line="240" w:lineRule="auto"/>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t xml:space="preserve">- развивать нормы и правила взаимодействия; </w:t>
      </w:r>
    </w:p>
    <w:p w14:paraId="5738399D" w14:textId="77777777" w:rsidR="005921AB" w:rsidRPr="005921AB" w:rsidRDefault="005921AB" w:rsidP="005921AB">
      <w:pPr>
        <w:shd w:val="clear" w:color="auto" w:fill="FFFFFF"/>
        <w:spacing w:after="0" w:line="240" w:lineRule="auto"/>
        <w:jc w:val="both"/>
        <w:rPr>
          <w:rFonts w:ascii="Times New Roman" w:eastAsia="+mn-ea" w:hAnsi="Times New Roman" w:cs="Times New Roman"/>
          <w:bCs/>
          <w:color w:val="000000"/>
          <w:kern w:val="24"/>
          <w:sz w:val="24"/>
          <w:szCs w:val="24"/>
        </w:rPr>
      </w:pPr>
      <w:r w:rsidRPr="005921AB">
        <w:rPr>
          <w:rFonts w:ascii="Times New Roman" w:eastAsia="+mn-ea" w:hAnsi="Times New Roman" w:cs="Times New Roman"/>
          <w:bCs/>
          <w:color w:val="000000"/>
          <w:kern w:val="24"/>
          <w:sz w:val="24"/>
          <w:szCs w:val="24"/>
        </w:rPr>
        <w:lastRenderedPageBreak/>
        <w:t xml:space="preserve">- развить навыки общения со взрослыми и сверстниками; </w:t>
      </w:r>
    </w:p>
    <w:p w14:paraId="23071AAC" w14:textId="77777777" w:rsidR="005921AB" w:rsidRPr="005921AB" w:rsidRDefault="005921AB" w:rsidP="005921AB">
      <w:pPr>
        <w:spacing w:after="0" w:line="240" w:lineRule="auto"/>
        <w:jc w:val="both"/>
        <w:textAlignment w:val="baseline"/>
        <w:rPr>
          <w:rFonts w:ascii="Times New Roman" w:eastAsia="Times New Roman" w:hAnsi="Times New Roman" w:cs="Times New Roman"/>
          <w:bCs/>
          <w:color w:val="000000"/>
          <w:sz w:val="24"/>
          <w:szCs w:val="24"/>
          <w:lang w:eastAsia="ru-RU"/>
        </w:rPr>
      </w:pPr>
      <w:r w:rsidRPr="005921AB">
        <w:rPr>
          <w:rFonts w:ascii="Times New Roman" w:eastAsia="+mn-ea" w:hAnsi="Times New Roman" w:cs="Times New Roman"/>
          <w:bCs/>
          <w:color w:val="000000"/>
          <w:kern w:val="24"/>
          <w:sz w:val="24"/>
          <w:szCs w:val="24"/>
        </w:rPr>
        <w:t>- формировать основы безопасного поведения в природе.</w:t>
      </w:r>
      <w:r w:rsidRPr="005921AB">
        <w:rPr>
          <w:rFonts w:ascii="Times New Roman" w:eastAsia="Times New Roman" w:hAnsi="Times New Roman" w:cs="Times New Roman"/>
          <w:bCs/>
          <w:color w:val="000000"/>
          <w:sz w:val="24"/>
          <w:szCs w:val="24"/>
          <w:lang w:eastAsia="ru-RU"/>
        </w:rPr>
        <w:t xml:space="preserve"> </w:t>
      </w:r>
    </w:p>
    <w:p w14:paraId="6296FBC5" w14:textId="77777777" w:rsidR="005921AB" w:rsidRPr="005921AB" w:rsidRDefault="005921AB" w:rsidP="005921AB">
      <w:pPr>
        <w:spacing w:after="0" w:line="240" w:lineRule="auto"/>
        <w:jc w:val="both"/>
        <w:textAlignment w:val="baseline"/>
        <w:rPr>
          <w:rFonts w:ascii="Times New Roman" w:eastAsia="+mn-ea" w:hAnsi="Times New Roman" w:cs="Times New Roman"/>
          <w:b/>
          <w:color w:val="000000"/>
          <w:kern w:val="24"/>
          <w:sz w:val="24"/>
          <w:szCs w:val="24"/>
        </w:rPr>
      </w:pPr>
    </w:p>
    <w:p w14:paraId="554592C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FF0000"/>
          <w:sz w:val="24"/>
          <w:szCs w:val="24"/>
          <w:lang w:eastAsia="ru-RU"/>
        </w:rPr>
      </w:pPr>
      <w:r w:rsidRPr="005921AB">
        <w:rPr>
          <w:rFonts w:ascii="Times New Roman" w:eastAsia="Times New Roman" w:hAnsi="Times New Roman" w:cs="Times New Roman"/>
          <w:color w:val="000000"/>
          <w:sz w:val="24"/>
          <w:szCs w:val="24"/>
          <w:lang w:eastAsia="ru-RU"/>
        </w:rPr>
        <w:t xml:space="preserve">Эффективную реализацию которой обеспечивает следующие ее компоненты: </w:t>
      </w:r>
    </w:p>
    <w:p w14:paraId="691BB5F3"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наглядный материал для ознакомления дошкольников с правилами поведения в природе и взаимодействия с объектами природы; </w:t>
      </w:r>
    </w:p>
    <w:p w14:paraId="6720223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разноплановые обучающие и дидактические игры;</w:t>
      </w:r>
    </w:p>
    <w:p w14:paraId="56CC6F6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предметы для обучения - экипировка работников служб спасения;</w:t>
      </w:r>
    </w:p>
    <w:p w14:paraId="7BDA350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макеты предметов личной безопасности - телефоны службы спасения, огнетушитель.</w:t>
      </w:r>
    </w:p>
    <w:p w14:paraId="7D3053DB"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Правильно организованная РППС способствует: </w:t>
      </w:r>
    </w:p>
    <w:p w14:paraId="420DF95C"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обеспечению оптимальных условий экологического образования детей в различных видах детской деятельности, </w:t>
      </w:r>
    </w:p>
    <w:p w14:paraId="2D24218E"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формированию у дошкольников потребности в общении с природой, </w:t>
      </w:r>
    </w:p>
    <w:p w14:paraId="5E2803F9"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воспитанию интереса у детей дошкольного возраста к познанию ее законов и явлений, </w:t>
      </w:r>
    </w:p>
    <w:p w14:paraId="402D5AEC"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расширению экологической компетентности у дошкольников в процессе взаимодействия с объектами живой и неживой природы,</w:t>
      </w:r>
    </w:p>
    <w:p w14:paraId="2705E60E"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взаимодействию участников «воспитатели – дошкольники - родители (законные представители) дошкольников» в практической деятельности по изучению и охране объектов природы,</w:t>
      </w:r>
    </w:p>
    <w:p w14:paraId="28576427"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проявлению самовыражения и самореализации воспитанников и их родителей в доступных природоохранных мероприятиях,</w:t>
      </w:r>
    </w:p>
    <w:p w14:paraId="3BAA076E"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формированию трудовых навыков и умений,</w:t>
      </w:r>
    </w:p>
    <w:p w14:paraId="04EBE9F2"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развитию психических процессов.</w:t>
      </w:r>
    </w:p>
    <w:p w14:paraId="697A9A5D"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В создании и обогащении РППС в группе руководствуюсь следующими принципами: </w:t>
      </w:r>
    </w:p>
    <w:p w14:paraId="1F80DD7E"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безопасности: подразумевает соответствие всех ее элементов требованиям по обеспечению надежности и безопасности использования; </w:t>
      </w:r>
    </w:p>
    <w:p w14:paraId="2DBE0058"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открытости: среда должна быть не только развивающей, но и развивающейся; </w:t>
      </w:r>
    </w:p>
    <w:p w14:paraId="6D1FF41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деятельного подхода: учитывается возможность для ребёнка действовать с объектами окружающей среды; </w:t>
      </w:r>
    </w:p>
    <w:p w14:paraId="7DE3815F"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функционального комфорта; </w:t>
      </w:r>
    </w:p>
    <w:p w14:paraId="1BE71F1D"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уважения к потребностям, нуждам, мнению, труду ребёнка и его результатам. </w:t>
      </w:r>
    </w:p>
    <w:p w14:paraId="0CA149EB" w14:textId="77777777" w:rsidR="005921AB" w:rsidRPr="005921AB" w:rsidRDefault="005921AB" w:rsidP="005921A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5921AB">
        <w:rPr>
          <w:rFonts w:ascii="Times New Roman" w:eastAsia="Times New Roman" w:hAnsi="Times New Roman" w:cs="Times New Roman"/>
          <w:color w:val="000000"/>
          <w:sz w:val="24"/>
          <w:szCs w:val="24"/>
          <w:lang w:eastAsia="ru-RU"/>
        </w:rPr>
        <w:t xml:space="preserve">В рамках взаимодействия с родителями воспитанников группы, также создан элемент РППС в приемной комнате группы – это информативный центр для родителей, который позволяет решать ряд актуальных задач: </w:t>
      </w:r>
    </w:p>
    <w:p w14:paraId="229D808F"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повышать взаимодействия с детьми по развитию по развитию социально-коммуникативных навыков в процессе экологического образования в условиях семьи;</w:t>
      </w:r>
    </w:p>
    <w:p w14:paraId="0F59ACAB"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повысить педагогическую грамотность родителей в выборе форм и методов развития социально-коммуникативных навыков у дошкольников в процессе экологического образования в условиях семьи;</w:t>
      </w:r>
    </w:p>
    <w:p w14:paraId="7E41D0DE"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вовлечь родителей </w:t>
      </w:r>
      <w:proofErr w:type="gramStart"/>
      <w:r w:rsidRPr="005921AB">
        <w:rPr>
          <w:rFonts w:ascii="Times New Roman" w:eastAsia="Times New Roman" w:hAnsi="Times New Roman" w:cs="Times New Roman"/>
          <w:color w:val="000000"/>
          <w:sz w:val="24"/>
          <w:szCs w:val="24"/>
          <w:lang w:eastAsia="ru-RU"/>
        </w:rPr>
        <w:t>в конструктивное взаимодействие</w:t>
      </w:r>
      <w:proofErr w:type="gramEnd"/>
      <w:r w:rsidRPr="005921AB">
        <w:rPr>
          <w:rFonts w:ascii="Times New Roman" w:eastAsia="Times New Roman" w:hAnsi="Times New Roman" w:cs="Times New Roman"/>
          <w:color w:val="000000"/>
          <w:sz w:val="24"/>
          <w:szCs w:val="24"/>
          <w:lang w:eastAsia="ru-RU"/>
        </w:rPr>
        <w:t xml:space="preserve"> направленное на социально-коммуникативное развитие в процессе экологического образования.                  </w:t>
      </w:r>
    </w:p>
    <w:p w14:paraId="40988938"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Содержание информативного центра для родителей включает в себя:</w:t>
      </w:r>
    </w:p>
    <w:p w14:paraId="36D504E8"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color w:val="000000"/>
          <w:sz w:val="24"/>
          <w:szCs w:val="24"/>
          <w:lang w:eastAsia="ru-RU"/>
        </w:rPr>
        <w:t xml:space="preserve">- выставка </w:t>
      </w:r>
      <w:r w:rsidRPr="005921AB">
        <w:rPr>
          <w:rFonts w:ascii="Times New Roman" w:eastAsia="Times New Roman" w:hAnsi="Times New Roman" w:cs="Times New Roman"/>
          <w:sz w:val="24"/>
          <w:szCs w:val="24"/>
          <w:lang w:eastAsia="ru-RU"/>
        </w:rPr>
        <w:t>работ детей «Наше творчество»; </w:t>
      </w:r>
    </w:p>
    <w:p w14:paraId="252A10C6"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режим дня; </w:t>
      </w:r>
    </w:p>
    <w:p w14:paraId="59D24343"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расписание образовательной деятельности; </w:t>
      </w:r>
    </w:p>
    <w:p w14:paraId="726B382E"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рекомендации специалистов; </w:t>
      </w:r>
    </w:p>
    <w:p w14:paraId="16572A8F"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r w:rsidRPr="005921AB">
        <w:rPr>
          <w:rFonts w:ascii="Times New Roman" w:eastAsia="Times New Roman" w:hAnsi="Times New Roman" w:cs="Times New Roman"/>
          <w:sz w:val="24"/>
          <w:szCs w:val="24"/>
          <w:lang w:eastAsia="ru-RU"/>
        </w:rPr>
        <w:t>- уголок именинника;</w:t>
      </w:r>
    </w:p>
    <w:p w14:paraId="29086E84"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w:t>
      </w:r>
      <w:proofErr w:type="gramStart"/>
      <w:r w:rsidRPr="005921AB">
        <w:rPr>
          <w:rFonts w:ascii="Times New Roman" w:eastAsia="Times New Roman" w:hAnsi="Times New Roman" w:cs="Times New Roman"/>
          <w:color w:val="000000"/>
          <w:sz w:val="24"/>
          <w:szCs w:val="24"/>
          <w:lang w:eastAsia="ru-RU"/>
        </w:rPr>
        <w:t>информационный материал</w:t>
      </w:r>
      <w:proofErr w:type="gramEnd"/>
      <w:r w:rsidRPr="005921AB">
        <w:rPr>
          <w:rFonts w:ascii="Times New Roman" w:eastAsia="Times New Roman" w:hAnsi="Times New Roman" w:cs="Times New Roman"/>
          <w:color w:val="000000"/>
          <w:sz w:val="24"/>
          <w:szCs w:val="24"/>
          <w:lang w:eastAsia="ru-RU"/>
        </w:rPr>
        <w:t xml:space="preserve"> повышающий педагогическую грамотность родителей, например, в рамках приоритетного профессионального направления:</w:t>
      </w:r>
    </w:p>
    <w:p w14:paraId="43848B21"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w:t>
      </w:r>
      <w:r w:rsidRPr="005921AB">
        <w:rPr>
          <w:rFonts w:ascii="Times New Roman" w:eastAsia="Calibri" w:hAnsi="Times New Roman" w:cs="Times New Roman"/>
          <w:color w:val="000000"/>
          <w:sz w:val="24"/>
          <w:szCs w:val="24"/>
        </w:rPr>
        <w:t>Воспитание у детей экологической культуры</w:t>
      </w:r>
      <w:r w:rsidRPr="005921AB">
        <w:rPr>
          <w:rFonts w:ascii="Times New Roman" w:eastAsia="Times New Roman" w:hAnsi="Times New Roman" w:cs="Times New Roman"/>
          <w:color w:val="000000"/>
          <w:sz w:val="24"/>
          <w:szCs w:val="24"/>
          <w:lang w:eastAsia="ru-RU"/>
        </w:rPr>
        <w:t>;</w:t>
      </w:r>
    </w:p>
    <w:p w14:paraId="4EDA4E46"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 xml:space="preserve">* </w:t>
      </w:r>
      <w:r w:rsidRPr="005921AB">
        <w:rPr>
          <w:rFonts w:ascii="Times New Roman" w:eastAsia="Calibri" w:hAnsi="Times New Roman" w:cs="Times New Roman"/>
          <w:color w:val="000000"/>
          <w:sz w:val="24"/>
          <w:szCs w:val="24"/>
        </w:rPr>
        <w:t>Воспитание экологической культуры у детей старшего дошкольного возраста</w:t>
      </w:r>
      <w:r w:rsidRPr="005921AB">
        <w:rPr>
          <w:rFonts w:ascii="Times New Roman" w:eastAsia="Times New Roman" w:hAnsi="Times New Roman" w:cs="Times New Roman"/>
          <w:color w:val="000000"/>
          <w:sz w:val="24"/>
          <w:szCs w:val="24"/>
          <w:lang w:eastAsia="ru-RU"/>
        </w:rPr>
        <w:t>;</w:t>
      </w:r>
    </w:p>
    <w:p w14:paraId="27F9B2BE"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Times New Roman" w:hAnsi="Times New Roman" w:cs="Times New Roman"/>
          <w:color w:val="000000"/>
          <w:sz w:val="24"/>
          <w:szCs w:val="24"/>
          <w:lang w:eastAsia="ru-RU"/>
        </w:rPr>
        <w:t>*</w:t>
      </w:r>
      <w:r w:rsidRPr="005921AB">
        <w:rPr>
          <w:rFonts w:ascii="Calibri" w:eastAsia="Calibri" w:hAnsi="Calibri" w:cs="Times New Roman"/>
          <w:b/>
          <w:bCs/>
          <w:color w:val="000000"/>
          <w:sz w:val="36"/>
          <w:szCs w:val="36"/>
          <w:shd w:val="clear" w:color="auto" w:fill="FFFFFF"/>
        </w:rPr>
        <w:t xml:space="preserve"> </w:t>
      </w:r>
      <w:r w:rsidRPr="005921AB">
        <w:rPr>
          <w:rFonts w:ascii="Times New Roman" w:eastAsia="Calibri" w:hAnsi="Times New Roman" w:cs="Times New Roman"/>
          <w:color w:val="000000"/>
          <w:sz w:val="24"/>
          <w:szCs w:val="24"/>
          <w:shd w:val="clear" w:color="auto" w:fill="FFFFFF"/>
        </w:rPr>
        <w:t>Дошкольник и экология</w:t>
      </w:r>
      <w:r w:rsidRPr="005921AB">
        <w:rPr>
          <w:rFonts w:ascii="Times New Roman" w:eastAsia="Times New Roman" w:hAnsi="Times New Roman" w:cs="Times New Roman"/>
          <w:color w:val="000000"/>
          <w:sz w:val="24"/>
          <w:szCs w:val="24"/>
          <w:lang w:eastAsia="ru-RU"/>
        </w:rPr>
        <w:t>;</w:t>
      </w:r>
    </w:p>
    <w:p w14:paraId="314AD84C"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r w:rsidRPr="005921AB">
        <w:rPr>
          <w:rFonts w:ascii="Times New Roman" w:eastAsia="Calibri" w:hAnsi="Times New Roman" w:cs="Times New Roman"/>
          <w:b/>
          <w:bCs/>
          <w:color w:val="000000"/>
          <w:sz w:val="24"/>
          <w:szCs w:val="24"/>
          <w:shd w:val="clear" w:color="auto" w:fill="FFFFFF"/>
        </w:rPr>
        <w:lastRenderedPageBreak/>
        <w:t xml:space="preserve">* </w:t>
      </w:r>
      <w:r w:rsidRPr="005921AB">
        <w:rPr>
          <w:rFonts w:ascii="Times New Roman" w:eastAsia="Calibri" w:hAnsi="Times New Roman" w:cs="Times New Roman"/>
          <w:color w:val="000000"/>
          <w:sz w:val="24"/>
          <w:szCs w:val="24"/>
          <w:shd w:val="clear" w:color="auto" w:fill="FFFFFF"/>
        </w:rPr>
        <w:t>Развитие коммуникативных навыков у детей;</w:t>
      </w:r>
    </w:p>
    <w:p w14:paraId="1F58BB12" w14:textId="77777777" w:rsidR="005921AB" w:rsidRPr="005921AB" w:rsidRDefault="005921AB" w:rsidP="005921AB">
      <w:pPr>
        <w:rPr>
          <w:rFonts w:ascii="Times New Roman" w:eastAsia="Calibri" w:hAnsi="Times New Roman" w:cs="Times New Roman"/>
          <w:sz w:val="24"/>
          <w:szCs w:val="24"/>
        </w:rPr>
      </w:pPr>
      <w:r w:rsidRPr="005921AB">
        <w:rPr>
          <w:rFonts w:ascii="Times New Roman" w:eastAsia="Calibri" w:hAnsi="Times New Roman" w:cs="Times New Roman"/>
          <w:sz w:val="24"/>
          <w:szCs w:val="24"/>
        </w:rPr>
        <w:t xml:space="preserve">* Игры на развитие коммуникативных способностей детей старшего дошкольного возраста.                                                                                                                                                              </w:t>
      </w:r>
    </w:p>
    <w:p w14:paraId="2A0D64C0"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FF0000"/>
          <w:sz w:val="24"/>
          <w:szCs w:val="24"/>
          <w:lang w:eastAsia="ru-RU"/>
        </w:rPr>
      </w:pPr>
    </w:p>
    <w:p w14:paraId="5EDEF0F7" w14:textId="77777777" w:rsidR="005921AB" w:rsidRPr="005921AB" w:rsidRDefault="005921AB" w:rsidP="005921AB">
      <w:pPr>
        <w:spacing w:after="0" w:line="240" w:lineRule="auto"/>
        <w:jc w:val="both"/>
        <w:textAlignment w:val="baseline"/>
        <w:rPr>
          <w:rFonts w:ascii="Times New Roman" w:eastAsia="Times New Roman" w:hAnsi="Times New Roman" w:cs="Times New Roman"/>
          <w:sz w:val="24"/>
          <w:szCs w:val="24"/>
          <w:lang w:eastAsia="ru-RU"/>
        </w:rPr>
      </w:pPr>
    </w:p>
    <w:p w14:paraId="27E687AD" w14:textId="77777777" w:rsidR="005921AB" w:rsidRPr="005921AB" w:rsidRDefault="005921AB" w:rsidP="005921AB">
      <w:pPr>
        <w:spacing w:after="0" w:line="240" w:lineRule="auto"/>
        <w:jc w:val="both"/>
        <w:textAlignment w:val="baseline"/>
        <w:rPr>
          <w:rFonts w:ascii="Times New Roman" w:eastAsia="Times New Roman" w:hAnsi="Times New Roman" w:cs="Times New Roman"/>
          <w:color w:val="000000"/>
          <w:sz w:val="24"/>
          <w:szCs w:val="24"/>
          <w:lang w:eastAsia="ru-RU"/>
        </w:rPr>
      </w:pPr>
    </w:p>
    <w:p w14:paraId="4875506D" w14:textId="77777777" w:rsidR="009A7A86" w:rsidRDefault="009A7A86"/>
    <w:sectPr w:rsidR="009A7A8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ABB6" w14:textId="77777777" w:rsidR="00313604" w:rsidRDefault="00313604" w:rsidP="005921AB">
      <w:pPr>
        <w:spacing w:after="0" w:line="240" w:lineRule="auto"/>
      </w:pPr>
      <w:r>
        <w:separator/>
      </w:r>
    </w:p>
  </w:endnote>
  <w:endnote w:type="continuationSeparator" w:id="0">
    <w:p w14:paraId="437B11B9" w14:textId="77777777" w:rsidR="00313604" w:rsidRDefault="00313604" w:rsidP="005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221968"/>
      <w:docPartObj>
        <w:docPartGallery w:val="Page Numbers (Bottom of Page)"/>
        <w:docPartUnique/>
      </w:docPartObj>
    </w:sdtPr>
    <w:sdtContent>
      <w:p w14:paraId="31133CD7" w14:textId="26B68A0B" w:rsidR="005921AB" w:rsidRDefault="005921AB">
        <w:pPr>
          <w:pStyle w:val="a5"/>
          <w:jc w:val="center"/>
        </w:pPr>
        <w:r>
          <w:fldChar w:fldCharType="begin"/>
        </w:r>
        <w:r>
          <w:instrText>PAGE   \* MERGEFORMAT</w:instrText>
        </w:r>
        <w:r>
          <w:fldChar w:fldCharType="separate"/>
        </w:r>
        <w:r>
          <w:t>2</w:t>
        </w:r>
        <w:r>
          <w:fldChar w:fldCharType="end"/>
        </w:r>
      </w:p>
    </w:sdtContent>
  </w:sdt>
  <w:p w14:paraId="3CEDDEAE" w14:textId="77777777" w:rsidR="005921AB" w:rsidRDefault="00592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5011" w14:textId="77777777" w:rsidR="00313604" w:rsidRDefault="00313604" w:rsidP="005921AB">
      <w:pPr>
        <w:spacing w:after="0" w:line="240" w:lineRule="auto"/>
      </w:pPr>
      <w:r>
        <w:separator/>
      </w:r>
    </w:p>
  </w:footnote>
  <w:footnote w:type="continuationSeparator" w:id="0">
    <w:p w14:paraId="53A9C192" w14:textId="77777777" w:rsidR="00313604" w:rsidRDefault="00313604" w:rsidP="00592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86"/>
    <w:rsid w:val="00313604"/>
    <w:rsid w:val="005921AB"/>
    <w:rsid w:val="009A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80E9"/>
  <w15:chartTrackingRefBased/>
  <w15:docId w15:val="{27A088B6-876C-433E-B025-BF08C0B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1AB"/>
  </w:style>
  <w:style w:type="paragraph" w:styleId="a5">
    <w:name w:val="footer"/>
    <w:basedOn w:val="a"/>
    <w:link w:val="a6"/>
    <w:uiPriority w:val="99"/>
    <w:unhideWhenUsed/>
    <w:rsid w:val="005921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raz.ru/federalnyj-gosudarstvennyj-obrazovatelnyj-standart-doshkolnogo%20obrazovaniya/" TargetMode="External"/><Relationship Id="rId13" Type="http://schemas.openxmlformats.org/officeDocument/2006/relationships/hyperlink" Target="http://www.consultant.ru/document/cons_doc_LAW_1890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40174/" TargetMode="External"/><Relationship Id="rId12" Type="http://schemas.openxmlformats.org/officeDocument/2006/relationships/hyperlink" Target="https://edu.gov.ru/national-projec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sultant.ru/document/cons_doc_LAW_9959/" TargetMode="External"/><Relationship Id="rId11" Type="http://schemas.openxmlformats.org/officeDocument/2006/relationships/hyperlink" Target="http://www.consultant.ru/document/cons_doc_LAW_8982/" TargetMode="External"/><Relationship Id="rId5" Type="http://schemas.openxmlformats.org/officeDocument/2006/relationships/endnotes" Target="endnotes.xml"/><Relationship Id="rId15" Type="http://schemas.openxmlformats.org/officeDocument/2006/relationships/hyperlink" Target="https://ds42nsk.edusite.ru/sveden/files/603189d767c732fad34cef632c5bea98.pdf" TargetMode="External"/><Relationship Id="rId10" Type="http://schemas.openxmlformats.org/officeDocument/2006/relationships/hyperlink" Target="https://docs.cntd.ru/document/566085656" TargetMode="External"/><Relationship Id="rId4" Type="http://schemas.openxmlformats.org/officeDocument/2006/relationships/footnotes" Target="footnotes.xml"/><Relationship Id="rId9" Type="http://schemas.openxmlformats.org/officeDocument/2006/relationships/hyperlink" Target="http://www.consultant.ru/document/cons_doc_LAW_155553/" TargetMode="External"/><Relationship Id="rId14" Type="http://schemas.openxmlformats.org/officeDocument/2006/relationships/hyperlink" Target="http://ds42nsk.edusite.ru/mmagic.html?page=/sveden/documen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3604</Words>
  <Characters>20549</Characters>
  <Application>Microsoft Office Word</Application>
  <DocSecurity>0</DocSecurity>
  <Lines>171</Lines>
  <Paragraphs>48</Paragraphs>
  <ScaleCrop>false</ScaleCrop>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2023-09-18T16:02:00Z</dcterms:created>
  <dcterms:modified xsi:type="dcterms:W3CDTF">2023-09-18T16:12:00Z</dcterms:modified>
</cp:coreProperties>
</file>