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A59" w14:textId="0317D589" w:rsidR="005A637D" w:rsidRDefault="005A637D" w:rsidP="005A63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63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УЧАСТИЕ В РАЗРАБОТКЕ ПРОГРАММНО-МЕТОДИЧЕСКОГО СОПРОВОЖДЕНИЯ ОБРАЗОВАТЕЛЬНОГО ПРОЦЕССА</w:t>
      </w:r>
    </w:p>
    <w:p w14:paraId="44678DA2" w14:textId="77777777" w:rsidR="005A637D" w:rsidRDefault="005A637D" w:rsidP="005A63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54A1CEF" w14:textId="77777777" w:rsidR="005A637D" w:rsidRDefault="005A637D" w:rsidP="005A637D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7A17">
        <w:rPr>
          <w:rFonts w:ascii="Times New Roman" w:eastAsia="Calibri" w:hAnsi="Times New Roman" w:cs="Times New Roman"/>
          <w:sz w:val="24"/>
          <w:szCs w:val="24"/>
        </w:rPr>
        <w:t>Н. В. Мартынова</w:t>
      </w:r>
    </w:p>
    <w:p w14:paraId="5744BD1D" w14:textId="77777777" w:rsidR="005A637D" w:rsidRPr="001B7A17" w:rsidRDefault="005A637D" w:rsidP="005A637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B7A17">
        <w:rPr>
          <w:rFonts w:ascii="Times New Roman" w:eastAsia="Calibri" w:hAnsi="Times New Roman" w:cs="Times New Roman"/>
          <w:i/>
          <w:sz w:val="24"/>
          <w:szCs w:val="24"/>
        </w:rPr>
        <w:t>МБДОУ д/с № 42, г. Новосибирск, Россия</w:t>
      </w:r>
    </w:p>
    <w:p w14:paraId="25E8DDC2" w14:textId="77777777" w:rsidR="005A637D" w:rsidRPr="005A637D" w:rsidRDefault="005A637D" w:rsidP="005A63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40E57F9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1DE06" w14:textId="1D43DFE3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период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моей работы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разработаны следующие методические разработки в рамках приоритетного направления</w:t>
      </w:r>
      <w:r w:rsidRPr="005A63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14:paraId="00BF5B9C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разработана педагогическая технология (формирование социально-коммуникативных навыков у детей дошкольного возраста средствами экологического образования)</w:t>
      </w:r>
    </w:p>
    <w:p w14:paraId="482A1177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 профессиональном сотрудничестве с коллегами ДОУ был разработан и успешно реализован экологический познавательно-исследовательский проект «Наш чистый город» </w:t>
      </w:r>
    </w:p>
    <w:p w14:paraId="10ECD900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181818"/>
          <w:kern w:val="24"/>
          <w:sz w:val="24"/>
          <w:szCs w:val="24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 </w:t>
      </w:r>
      <w:r w:rsidRPr="005A637D">
        <w:rPr>
          <w:rFonts w:ascii="Times New Roman" w:eastAsia="+mn-ea" w:hAnsi="Times New Roman" w:cs="Times New Roman"/>
          <w:color w:val="181818"/>
          <w:kern w:val="24"/>
          <w:sz w:val="24"/>
          <w:szCs w:val="24"/>
        </w:rPr>
        <w:t>формирование представлений о чистоте окружающей среды как о важной составляющей здоровья человека и всего живого на земле. Формирование знаний детей о способах утилизации мусора и через практическую деятельность находить полезное применение бытовому мусору.</w:t>
      </w:r>
    </w:p>
    <w:p w14:paraId="694DA0FA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D">
        <w:rPr>
          <w:rFonts w:ascii="Times New Roman" w:eastAsia="+mn-ea" w:hAnsi="Times New Roman" w:cs="+mn-cs"/>
          <w:color w:val="181818"/>
          <w:kern w:val="24"/>
          <w:sz w:val="24"/>
          <w:szCs w:val="24"/>
          <w:lang w:eastAsia="ru-RU"/>
        </w:rPr>
        <w:t>Ценность данного проекта заключается в его практической значимости:</w:t>
      </w:r>
      <w:r w:rsidRPr="005A637D">
        <w:rPr>
          <w:rFonts w:ascii="Times New Roman" w:eastAsia="+mn-ea" w:hAnsi="Times New Roman" w:cs="+mn-cs"/>
          <w:b/>
          <w:bCs/>
          <w:color w:val="181818"/>
          <w:kern w:val="24"/>
          <w:sz w:val="24"/>
          <w:szCs w:val="24"/>
          <w:lang w:eastAsia="ru-RU"/>
        </w:rPr>
        <w:t> </w:t>
      </w:r>
      <w:r w:rsidRPr="005A637D">
        <w:rPr>
          <w:rFonts w:ascii="Times New Roman" w:eastAsia="+mn-ea" w:hAnsi="Times New Roman" w:cs="+mn-cs"/>
          <w:color w:val="181818"/>
          <w:kern w:val="24"/>
          <w:sz w:val="24"/>
          <w:szCs w:val="24"/>
          <w:lang w:eastAsia="ru-RU"/>
        </w:rPr>
        <w:t>на основе практической деятельности у детей формируется «экологическое мышление», они учатся рассуждать, обобщать, делать простейшие выводы;</w:t>
      </w:r>
    </w:p>
    <w:p w14:paraId="622577B3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D">
        <w:rPr>
          <w:rFonts w:ascii="Times New Roman" w:eastAsia="+mn-ea" w:hAnsi="Times New Roman" w:cs="+mn-cs"/>
          <w:color w:val="181818"/>
          <w:kern w:val="24"/>
          <w:sz w:val="24"/>
          <w:szCs w:val="24"/>
          <w:lang w:eastAsia="ru-RU"/>
        </w:rPr>
        <w:t>Включенность родителей в процесс создания и реализации проекта делает их равноправными субъектами образовательной деятельности, пробуждает интерес к познанию самих себя и детей. Привлечение окружающих к решению мусорной проблемы.</w:t>
      </w:r>
    </w:p>
    <w:p w14:paraId="526E08E9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D">
        <w:rPr>
          <w:rFonts w:ascii="Times New Roman" w:eastAsia="+mn-ea" w:hAnsi="Times New Roman" w:cs="+mn-cs"/>
          <w:color w:val="181818"/>
          <w:kern w:val="24"/>
          <w:sz w:val="24"/>
          <w:szCs w:val="24"/>
          <w:lang w:eastAsia="ru-RU"/>
        </w:rPr>
        <w:t>Данный проект ориентирован на сотрудничество педагогов с семьями детей по экологическому воспитанию, совместно организованные мероприятия помогают обеспечить единство и непрерывность педагогического процесса, внести в этот процесс необходимую ребенку особую положительную эмоциональную окраску.</w:t>
      </w:r>
    </w:p>
    <w:p w14:paraId="6258A849" w14:textId="487716D2" w:rsidR="005A637D" w:rsidRDefault="005A637D" w:rsidP="005A637D">
      <w:pPr>
        <w:spacing w:after="0" w:line="240" w:lineRule="auto"/>
        <w:contextualSpacing/>
        <w:jc w:val="both"/>
        <w:rPr>
          <w:rFonts w:ascii="Times New Roman" w:eastAsia="+mn-ea" w:hAnsi="Times New Roman" w:cs="+mn-cs"/>
          <w:color w:val="181818"/>
          <w:kern w:val="24"/>
          <w:sz w:val="24"/>
          <w:szCs w:val="24"/>
          <w:lang w:eastAsia="ru-RU"/>
        </w:rPr>
      </w:pPr>
      <w:r w:rsidRPr="005A637D">
        <w:rPr>
          <w:rFonts w:ascii="Times New Roman" w:eastAsia="+mn-ea" w:hAnsi="Times New Roman" w:cs="+mn-cs"/>
          <w:color w:val="181818"/>
          <w:kern w:val="24"/>
          <w:sz w:val="24"/>
          <w:szCs w:val="24"/>
          <w:lang w:eastAsia="ru-RU"/>
        </w:rPr>
        <w:t xml:space="preserve">Созданный продукт проекта: </w:t>
      </w:r>
    </w:p>
    <w:p w14:paraId="3C1497B0" w14:textId="6FF50180" w:rsid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* </w:t>
      </w:r>
      <w:r w:rsidRPr="005A637D"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  <w:t>Экологическая акция «Батарейки сдавайтесь»;</w:t>
      </w:r>
    </w:p>
    <w:p w14:paraId="22596AEC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*</w:t>
      </w:r>
      <w:r w:rsidRPr="005A637D"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  <w:t xml:space="preserve"> Создание альбома: «Наш маленький вклад в заботу об экологии»;</w:t>
      </w:r>
    </w:p>
    <w:p w14:paraId="309E23BF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*</w:t>
      </w:r>
      <w:r w:rsidRPr="005A637D"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  <w:t xml:space="preserve"> Создание выставки: «Чистая планета»;</w:t>
      </w:r>
    </w:p>
    <w:p w14:paraId="7FFBAD9A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*</w:t>
      </w:r>
      <w:r w:rsidRPr="005A637D">
        <w:rPr>
          <w:rFonts w:ascii="Times New Roman" w:eastAsia="Times New Roman" w:hAnsi="Times New Roman" w:cs="Times New Roman"/>
          <w:color w:val="FF0000"/>
          <w:kern w:val="24"/>
          <w:sz w:val="24"/>
          <w:szCs w:val="24"/>
          <w:lang w:eastAsia="ru-RU"/>
        </w:rPr>
        <w:t xml:space="preserve"> </w:t>
      </w:r>
      <w:r w:rsidRPr="005A637D"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  <w:t>Презентация проекта.</w:t>
      </w:r>
    </w:p>
    <w:p w14:paraId="753FFBAE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37D">
        <w:rPr>
          <w:rFonts w:ascii="Calibri" w:eastAsia="Calibri" w:hAnsi="Calibri" w:cs="Times New Roman"/>
          <w:color w:val="000000"/>
        </w:rPr>
        <w:t xml:space="preserve"> </w:t>
      </w:r>
      <w:r w:rsidRPr="005A637D">
        <w:rPr>
          <w:rFonts w:ascii="Times New Roman" w:eastAsia="Calibri" w:hAnsi="Times New Roman" w:cs="Times New Roman"/>
          <w:color w:val="000000"/>
          <w:sz w:val="24"/>
          <w:szCs w:val="24"/>
        </w:rPr>
        <w:t>Итоги реализации проекта: </w:t>
      </w:r>
    </w:p>
    <w:p w14:paraId="32A74377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Calibri" w:eastAsia="Times New Roman" w:hAnsi="Calibri" w:cs="Times New Roman"/>
          <w:color w:val="000000"/>
          <w:kern w:val="24"/>
        </w:rPr>
        <w:t>*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методическое обеспечение реализации модели экологического образования дошкольников; </w:t>
      </w:r>
    </w:p>
    <w:p w14:paraId="55D3EC71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Calibri" w:eastAsia="Times New Roman" w:hAnsi="Calibri" w:cs="Times New Roman"/>
          <w:color w:val="000000"/>
          <w:kern w:val="24"/>
        </w:rPr>
        <w:t>*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дошкольников сформировано позитивное отношение к природе; </w:t>
      </w:r>
    </w:p>
    <w:p w14:paraId="3E229E71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Calibri" w:eastAsia="Times New Roman" w:hAnsi="Calibri" w:cs="Times New Roman"/>
          <w:color w:val="000000"/>
          <w:kern w:val="24"/>
        </w:rPr>
        <w:t>*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принимают активное участие в экологическом образовании</w:t>
      </w:r>
      <w:r w:rsidRPr="005A63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 </w:t>
      </w:r>
    </w:p>
    <w:p w14:paraId="51252466" w14:textId="77777777" w:rsidR="005A637D" w:rsidRPr="005A637D" w:rsidRDefault="005A637D" w:rsidP="005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Дети, при создании определённых условий, использовании различных форм, методов работы и заинтересованности всех участников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A63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18F2449C" w14:textId="77777777" w:rsidR="005A637D" w:rsidRPr="005A637D" w:rsidRDefault="005A637D" w:rsidP="005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 процесса могут в дальнейшем оказать помощь в сохранении природы.</w:t>
      </w:r>
    </w:p>
    <w:p w14:paraId="213EC933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Пакет наглядно-информационного материала по повышению педагогической грамотности родителей (законных представителей) по экологическому образованию дошкольников с учетом возрастной категории, включающий разработанные консультации, памятки («экологическое воспитание ребёнка в семье», «научиться сортировать мусор», экологические игры с ребенком и др.), буклеты в стихотворной форме, которые помогут родителям познакомить и закрепить у детей знания о бережном отношении к природе («Давайте дошколята природу охранять», и др.);  </w:t>
      </w:r>
    </w:p>
    <w:p w14:paraId="4AF7E707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создано авторское панно «Времена года», которое активно </w:t>
      </w:r>
      <w:r w:rsidRPr="005A637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использую решения воспитательно-образовательных задач в контексте профессионального приоритетного направления, через разнообразные виды деятельности: обыгрывание сюжетов, создание проблемных ситуаций и сюрпризных моментов на занятиях; </w:t>
      </w:r>
      <w:r w:rsidRPr="005A637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беседы, рассматривание </w:t>
      </w:r>
      <w:r w:rsidRPr="005A637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lastRenderedPageBreak/>
        <w:t>картинок, чтение стихов и рассказов о временах года, птицах, составление коротких рассказов, отгадывание загадок;</w:t>
      </w:r>
    </w:p>
    <w:p w14:paraId="2366D37B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создана картотека д</w:t>
      </w:r>
      <w:r w:rsidRPr="005A637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идактических игр: «Когда это бывает», «Путаница», «Один-Много», «Посчитай и скажи сколько», «Что изменилось», «Что неправильно», «Составь рассказ», «Больше-меньше», «Угадай загадку, покажи отгадку» и т.д. Содержание дидактических игр, направлено на:</w:t>
      </w:r>
    </w:p>
    <w:p w14:paraId="3ACBEAA7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5A63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элементарных математических представлений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F5E1C2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5A6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целостной картины мира</w:t>
      </w: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E2A831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5A6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речи;</w:t>
      </w:r>
    </w:p>
    <w:p w14:paraId="2C5B3C0A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5A637D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с художественной литературой, а также в организации режимных моментов;</w:t>
      </w:r>
    </w:p>
    <w:p w14:paraId="431B161D" w14:textId="77777777" w:rsidR="005A637D" w:rsidRPr="005A637D" w:rsidRDefault="005A637D" w:rsidP="005A6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Calibri" w:hAnsi="Times New Roman" w:cs="Times New Roman"/>
          <w:color w:val="000000"/>
          <w:sz w:val="24"/>
          <w:szCs w:val="24"/>
        </w:rPr>
        <w:t>* формирование социально-коммуникативных навыков в процессе ознакомления с экологией.</w:t>
      </w:r>
    </w:p>
    <w:p w14:paraId="012C1F25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февраля по август 2023 года являлась членом рабочей группы по разработке образовательной программы дошкольного образования в МБДОУ д/с № 42 (далее – ОП ДО).  Разработка ОП ДО осуществлялась в соответствии  с приказом об утверждении федеральной образовательной программы дошкольного образования (</w:t>
      </w:r>
      <w:hyperlink r:id="rId7" w:history="1"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http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://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publication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.</w:t>
        </w:r>
        <w:proofErr w:type="spellStart"/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pravo</w:t>
        </w:r>
        <w:proofErr w:type="spellEnd"/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.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gov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.</w:t>
        </w:r>
        <w:proofErr w:type="spellStart"/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Document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  <w:lang w:val="en-US"/>
          </w:rPr>
          <w:t>View</w:t>
        </w:r>
        <w:r w:rsidRPr="005A637D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/>
          </w:rPr>
          <w:t>/0001202212280</w:t>
        </w:r>
      </w:hyperlink>
      <w:hyperlink r:id="rId8" w:history="1">
        <w:r w:rsidRPr="005A637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044</w:t>
        </w:r>
      </w:hyperlink>
      <w:r w:rsidRPr="005A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учетом методических рекомендации по формированию инфраструктуры дошкольных образовательных организаций в комплектации учебно-методических материалов в целях реализации образовательных программ дошкольного образования.</w:t>
      </w:r>
    </w:p>
    <w:p w14:paraId="14B3824B" w14:textId="77777777" w:rsidR="005A637D" w:rsidRPr="005A637D" w:rsidRDefault="005A637D" w:rsidP="005A637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4783E9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</w:pPr>
    </w:p>
    <w:p w14:paraId="7D0C0AE2" w14:textId="77777777" w:rsidR="005A637D" w:rsidRPr="005A637D" w:rsidRDefault="005A637D" w:rsidP="005A6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24"/>
          <w:sz w:val="24"/>
          <w:szCs w:val="24"/>
          <w:lang w:eastAsia="ru-RU"/>
        </w:rPr>
      </w:pPr>
    </w:p>
    <w:p w14:paraId="72D6027B" w14:textId="77777777" w:rsidR="002947B6" w:rsidRDefault="002947B6"/>
    <w:sectPr w:rsidR="002947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9B5C" w14:textId="77777777" w:rsidR="00771326" w:rsidRDefault="00771326" w:rsidP="0072348C">
      <w:pPr>
        <w:spacing w:after="0" w:line="240" w:lineRule="auto"/>
      </w:pPr>
      <w:r>
        <w:separator/>
      </w:r>
    </w:p>
  </w:endnote>
  <w:endnote w:type="continuationSeparator" w:id="0">
    <w:p w14:paraId="1EED0654" w14:textId="77777777" w:rsidR="00771326" w:rsidRDefault="00771326" w:rsidP="0072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418212"/>
      <w:docPartObj>
        <w:docPartGallery w:val="Page Numbers (Bottom of Page)"/>
        <w:docPartUnique/>
      </w:docPartObj>
    </w:sdtPr>
    <w:sdtContent>
      <w:p w14:paraId="27CE2762" w14:textId="13DD6A1A" w:rsidR="0072348C" w:rsidRDefault="00723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19992" w14:textId="77777777" w:rsidR="0072348C" w:rsidRDefault="007234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4030" w14:textId="77777777" w:rsidR="00771326" w:rsidRDefault="00771326" w:rsidP="0072348C">
      <w:pPr>
        <w:spacing w:after="0" w:line="240" w:lineRule="auto"/>
      </w:pPr>
      <w:r>
        <w:separator/>
      </w:r>
    </w:p>
  </w:footnote>
  <w:footnote w:type="continuationSeparator" w:id="0">
    <w:p w14:paraId="7A16406B" w14:textId="77777777" w:rsidR="00771326" w:rsidRDefault="00771326" w:rsidP="00723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1AE7"/>
    <w:multiLevelType w:val="hybridMultilevel"/>
    <w:tmpl w:val="886044EE"/>
    <w:lvl w:ilvl="0" w:tplc="D2520942">
      <w:start w:val="1"/>
      <w:numFmt w:val="bullet"/>
      <w:lvlText w:val=""/>
      <w:lvlJc w:val="left"/>
      <w:pPr>
        <w:ind w:left="720" w:hanging="360"/>
      </w:pPr>
      <w:rPr>
        <w:rFonts w:ascii="Symbol" w:eastAsia="+mn-ea" w:hAnsi="Symbol" w:cs="+mn-cs" w:hint="default"/>
        <w:color w:val="1818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7E63"/>
    <w:multiLevelType w:val="hybridMultilevel"/>
    <w:tmpl w:val="B3CE5670"/>
    <w:lvl w:ilvl="0" w:tplc="799608AA">
      <w:start w:val="1"/>
      <w:numFmt w:val="bullet"/>
      <w:lvlText w:val=""/>
      <w:lvlJc w:val="left"/>
      <w:pPr>
        <w:ind w:left="720" w:hanging="360"/>
      </w:pPr>
      <w:rPr>
        <w:rFonts w:ascii="Symbol" w:eastAsia="+mn-ea" w:hAnsi="Symbol" w:cs="+mn-c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B6"/>
    <w:rsid w:val="002947B6"/>
    <w:rsid w:val="00486416"/>
    <w:rsid w:val="005A637D"/>
    <w:rsid w:val="0072348C"/>
    <w:rsid w:val="0077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D823"/>
  <w15:chartTrackingRefBased/>
  <w15:docId w15:val="{95620E22-951C-42BC-BEC8-45C97E0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3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48C"/>
  </w:style>
  <w:style w:type="paragraph" w:styleId="a7">
    <w:name w:val="footer"/>
    <w:basedOn w:val="a"/>
    <w:link w:val="a8"/>
    <w:uiPriority w:val="99"/>
    <w:unhideWhenUsed/>
    <w:rsid w:val="0072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2023-09-18T15:53:00Z</dcterms:created>
  <dcterms:modified xsi:type="dcterms:W3CDTF">2023-09-18T16:14:00Z</dcterms:modified>
</cp:coreProperties>
</file>